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96CE" w14:textId="77777777" w:rsidR="0052046A" w:rsidRPr="00816CB8" w:rsidRDefault="0052046A" w:rsidP="00816CB8">
      <w:pPr>
        <w:jc w:val="center"/>
        <w:rPr>
          <w:rFonts w:ascii="Times New Roman" w:hAnsi="Times New Roman" w:cs="Times New Roman"/>
          <w:b/>
          <w:caps/>
          <w:sz w:val="22"/>
          <w:szCs w:val="22"/>
        </w:rPr>
      </w:pPr>
      <w:r w:rsidRPr="00816CB8">
        <w:rPr>
          <w:rFonts w:ascii="Times New Roman" w:hAnsi="Times New Roman" w:cs="Times New Roman"/>
          <w:b/>
          <w:caps/>
          <w:sz w:val="22"/>
          <w:szCs w:val="22"/>
        </w:rPr>
        <w:t>PASLAUGŲ TEIKIMO SUTARTIS NR.</w:t>
      </w:r>
    </w:p>
    <w:p w14:paraId="06655462" w14:textId="0690C22E" w:rsidR="0052046A" w:rsidRPr="00816CB8" w:rsidRDefault="0052046A" w:rsidP="00003A7E">
      <w:pPr>
        <w:jc w:val="center"/>
        <w:rPr>
          <w:rFonts w:ascii="Times New Roman" w:hAnsi="Times New Roman" w:cs="Times New Roman"/>
          <w:sz w:val="22"/>
          <w:szCs w:val="22"/>
        </w:rPr>
      </w:pPr>
      <w:r w:rsidRPr="00816CB8">
        <w:rPr>
          <w:rFonts w:ascii="Times New Roman" w:hAnsi="Times New Roman" w:cs="Times New Roman"/>
          <w:sz w:val="22"/>
          <w:szCs w:val="22"/>
        </w:rPr>
        <w:t>Data</w:t>
      </w:r>
    </w:p>
    <w:p w14:paraId="7862E98C" w14:textId="501A64B8" w:rsidR="0052046A" w:rsidRPr="00816CB8" w:rsidRDefault="0052046A" w:rsidP="0052046A">
      <w:pPr>
        <w:ind w:firstLine="709"/>
        <w:jc w:val="both"/>
        <w:rPr>
          <w:rFonts w:ascii="Times New Roman" w:hAnsi="Times New Roman" w:cs="Times New Roman"/>
          <w:sz w:val="22"/>
          <w:szCs w:val="22"/>
        </w:rPr>
      </w:pPr>
      <w:r w:rsidRPr="00816CB8">
        <w:rPr>
          <w:rFonts w:ascii="Times New Roman" w:hAnsi="Times New Roman" w:cs="Times New Roman"/>
          <w:b/>
          <w:bCs/>
          <w:sz w:val="22"/>
          <w:szCs w:val="22"/>
        </w:rPr>
        <w:t>UAB „Alytaus šilumos tinklai“</w:t>
      </w:r>
      <w:r w:rsidRPr="00816CB8">
        <w:rPr>
          <w:rFonts w:ascii="Times New Roman" w:hAnsi="Times New Roman" w:cs="Times New Roman"/>
          <w:sz w:val="22"/>
          <w:szCs w:val="22"/>
        </w:rPr>
        <w:t xml:space="preserve">, juridinio asmens kodas 149947714, registruotos buveinės adresas </w:t>
      </w:r>
      <w:r w:rsidR="00816CB8" w:rsidRPr="00816CB8">
        <w:rPr>
          <w:rFonts w:ascii="Times New Roman" w:hAnsi="Times New Roman" w:cs="Times New Roman"/>
          <w:sz w:val="22"/>
          <w:szCs w:val="22"/>
        </w:rPr>
        <w:t>Energetikų</w:t>
      </w:r>
      <w:r w:rsidRPr="00816CB8">
        <w:rPr>
          <w:rFonts w:ascii="Times New Roman" w:hAnsi="Times New Roman" w:cs="Times New Roman"/>
          <w:sz w:val="22"/>
          <w:szCs w:val="22"/>
        </w:rPr>
        <w:t xml:space="preserve"> g. </w:t>
      </w:r>
      <w:r w:rsidR="00816CB8" w:rsidRPr="00816CB8">
        <w:rPr>
          <w:rFonts w:ascii="Times New Roman" w:hAnsi="Times New Roman" w:cs="Times New Roman"/>
          <w:sz w:val="22"/>
          <w:szCs w:val="22"/>
        </w:rPr>
        <w:t>10</w:t>
      </w:r>
      <w:r w:rsidRPr="00816CB8">
        <w:rPr>
          <w:rFonts w:ascii="Times New Roman" w:hAnsi="Times New Roman" w:cs="Times New Roman"/>
          <w:sz w:val="22"/>
          <w:szCs w:val="22"/>
        </w:rPr>
        <w:t>, LT-62175 Alytus, atstovaujama generalinio direktoriaus Mindaugo Nevardausko, veikiančio pagal Bendrovės įstatu</w:t>
      </w:r>
      <w:r w:rsidR="005318B4" w:rsidRPr="00816CB8">
        <w:rPr>
          <w:rFonts w:ascii="Times New Roman" w:hAnsi="Times New Roman" w:cs="Times New Roman"/>
          <w:sz w:val="22"/>
          <w:szCs w:val="22"/>
        </w:rPr>
        <w:t>s</w:t>
      </w:r>
      <w:r w:rsidRPr="00816CB8">
        <w:rPr>
          <w:rFonts w:ascii="Times New Roman" w:hAnsi="Times New Roman" w:cs="Times New Roman"/>
          <w:sz w:val="22"/>
          <w:szCs w:val="22"/>
        </w:rPr>
        <w:t xml:space="preserve">, toliau vadinama „Užsakovu“, </w:t>
      </w:r>
    </w:p>
    <w:p w14:paraId="05A697AC" w14:textId="77777777" w:rsidR="005318B4" w:rsidRPr="00816CB8" w:rsidRDefault="005318B4" w:rsidP="0052046A">
      <w:pPr>
        <w:ind w:firstLine="709"/>
        <w:jc w:val="both"/>
        <w:rPr>
          <w:rFonts w:ascii="Times New Roman" w:hAnsi="Times New Roman" w:cs="Times New Roman"/>
          <w:sz w:val="22"/>
          <w:szCs w:val="22"/>
        </w:rPr>
      </w:pPr>
      <w:r w:rsidRPr="00816CB8">
        <w:rPr>
          <w:rFonts w:ascii="Times New Roman" w:hAnsi="Times New Roman" w:cs="Times New Roman"/>
          <w:b/>
          <w:sz w:val="22"/>
          <w:szCs w:val="22"/>
        </w:rPr>
        <w:t xml:space="preserve">UAB „Dzūkijos vandenys“, </w:t>
      </w:r>
      <w:r w:rsidRPr="00816CB8">
        <w:rPr>
          <w:rFonts w:ascii="Times New Roman" w:hAnsi="Times New Roman" w:cs="Times New Roman"/>
          <w:sz w:val="22"/>
          <w:szCs w:val="22"/>
        </w:rPr>
        <w:t xml:space="preserve">juridinio asmens kodas 149566841, registruotos buveinės adresas Pulko g. 75, LT-62135 Alytus, atstovaujama direktoriaus Jurijaus Červiakovskio, veikiančio pagal Bendrovės įstatus, toliau vadinama „Užsakovu“, </w:t>
      </w:r>
    </w:p>
    <w:p w14:paraId="6315660B" w14:textId="0717FAB2" w:rsidR="005318B4" w:rsidRPr="00816CB8" w:rsidRDefault="005318B4" w:rsidP="0052046A">
      <w:pPr>
        <w:ind w:firstLine="709"/>
        <w:jc w:val="both"/>
        <w:rPr>
          <w:rFonts w:ascii="Times New Roman" w:hAnsi="Times New Roman" w:cs="Times New Roman"/>
          <w:sz w:val="22"/>
          <w:szCs w:val="22"/>
        </w:rPr>
      </w:pPr>
      <w:r w:rsidRPr="00816CB8">
        <w:rPr>
          <w:rFonts w:ascii="Times New Roman" w:hAnsi="Times New Roman" w:cs="Times New Roman"/>
          <w:b/>
          <w:sz w:val="22"/>
          <w:szCs w:val="22"/>
        </w:rPr>
        <w:t xml:space="preserve">UAB Alytaus regiono atliekų tvarkymo centras, </w:t>
      </w:r>
      <w:r w:rsidRPr="00816CB8">
        <w:rPr>
          <w:rFonts w:ascii="Times New Roman" w:hAnsi="Times New Roman" w:cs="Times New Roman"/>
          <w:sz w:val="22"/>
          <w:szCs w:val="22"/>
        </w:rPr>
        <w:t xml:space="preserve">juridinio asmens kodas 250135860t, registruotos buveinės adresas Vilniaus g. 31, LT-62112 Alytus, atstovaujama direktoriaus </w:t>
      </w:r>
      <w:r w:rsidR="005D5D68" w:rsidRPr="005D5D68">
        <w:rPr>
          <w:rFonts w:ascii="Times New Roman" w:hAnsi="Times New Roman" w:cs="Times New Roman"/>
          <w:sz w:val="22"/>
          <w:szCs w:val="22"/>
        </w:rPr>
        <w:t xml:space="preserve"> Aurimo Uldukio</w:t>
      </w:r>
      <w:r w:rsidRPr="00816CB8">
        <w:rPr>
          <w:rFonts w:ascii="Times New Roman" w:hAnsi="Times New Roman" w:cs="Times New Roman"/>
          <w:sz w:val="22"/>
          <w:szCs w:val="22"/>
        </w:rPr>
        <w:t xml:space="preserve">, veikiančio pagal Bendrovės įstatus, toliau vadinama „Užsakovu“, </w:t>
      </w:r>
    </w:p>
    <w:p w14:paraId="46F8958D" w14:textId="77777777" w:rsidR="0052046A" w:rsidRPr="00816CB8" w:rsidRDefault="0052046A" w:rsidP="0052046A">
      <w:pPr>
        <w:ind w:firstLine="709"/>
        <w:jc w:val="both"/>
        <w:rPr>
          <w:rFonts w:ascii="Times New Roman" w:hAnsi="Times New Roman" w:cs="Times New Roman"/>
          <w:sz w:val="22"/>
          <w:szCs w:val="22"/>
        </w:rPr>
      </w:pPr>
      <w:r w:rsidRPr="00816CB8">
        <w:rPr>
          <w:rFonts w:ascii="Times New Roman" w:hAnsi="Times New Roman" w:cs="Times New Roman"/>
          <w:sz w:val="22"/>
          <w:szCs w:val="22"/>
        </w:rPr>
        <w:t xml:space="preserve">ir </w:t>
      </w:r>
    </w:p>
    <w:p w14:paraId="498E2F18" w14:textId="77777777" w:rsidR="0052046A" w:rsidRPr="00816CB8" w:rsidRDefault="0052046A" w:rsidP="0052046A">
      <w:pPr>
        <w:ind w:firstLine="709"/>
        <w:jc w:val="both"/>
        <w:rPr>
          <w:rFonts w:ascii="Times New Roman" w:hAnsi="Times New Roman" w:cs="Times New Roman"/>
          <w:b/>
          <w:bCs/>
          <w:sz w:val="22"/>
          <w:szCs w:val="22"/>
        </w:rPr>
      </w:pPr>
      <w:r w:rsidRPr="00816CB8">
        <w:rPr>
          <w:rFonts w:ascii="Times New Roman" w:hAnsi="Times New Roman" w:cs="Times New Roman"/>
          <w:sz w:val="22"/>
          <w:szCs w:val="22"/>
        </w:rPr>
        <w:t xml:space="preserve"> </w:t>
      </w:r>
      <w:r w:rsidRPr="00816CB8">
        <w:rPr>
          <w:rFonts w:ascii="Times New Roman" w:hAnsi="Times New Roman" w:cs="Times New Roman"/>
          <w:b/>
          <w:bCs/>
          <w:sz w:val="22"/>
          <w:szCs w:val="22"/>
        </w:rPr>
        <w:t xml:space="preserve">„Teikėjas“, </w:t>
      </w:r>
    </w:p>
    <w:p w14:paraId="6EB182A2" w14:textId="77777777" w:rsidR="0052046A" w:rsidRPr="00816CB8" w:rsidRDefault="009576DA" w:rsidP="0052046A">
      <w:pPr>
        <w:ind w:firstLine="709"/>
        <w:jc w:val="both"/>
        <w:rPr>
          <w:rFonts w:ascii="Times New Roman" w:hAnsi="Times New Roman" w:cs="Times New Roman"/>
          <w:sz w:val="22"/>
          <w:szCs w:val="22"/>
        </w:rPr>
      </w:pPr>
      <w:r w:rsidRPr="00816CB8">
        <w:rPr>
          <w:rFonts w:ascii="Times New Roman" w:hAnsi="Times New Roman" w:cs="Times New Roman"/>
          <w:sz w:val="22"/>
          <w:szCs w:val="22"/>
        </w:rPr>
        <w:t>Visi</w:t>
      </w:r>
      <w:r w:rsidR="0052046A" w:rsidRPr="00816CB8">
        <w:rPr>
          <w:rFonts w:ascii="Times New Roman" w:hAnsi="Times New Roman" w:cs="Times New Roman"/>
          <w:sz w:val="22"/>
          <w:szCs w:val="22"/>
        </w:rPr>
        <w:t xml:space="preserve"> kartu toliau vadinamos „Šalimis“, o kiekviena atskirai – „Šalimi“, vadovaujantis CVP IS priemonėmis viešai skelbto pirkimo Nr.) rezultatais, sudarė šią sąskaitų</w:t>
      </w:r>
      <w:r w:rsidRPr="00816CB8">
        <w:rPr>
          <w:rFonts w:ascii="Times New Roman" w:hAnsi="Times New Roman" w:cs="Times New Roman"/>
          <w:sz w:val="22"/>
          <w:szCs w:val="22"/>
        </w:rPr>
        <w:t xml:space="preserve"> konsolidavimo, įmokų priėmimo ir administravimo, sąskaitų spausdinimo ir pristatymo viename voke </w:t>
      </w:r>
      <w:r w:rsidR="0052046A" w:rsidRPr="00816CB8">
        <w:rPr>
          <w:rFonts w:ascii="Times New Roman" w:hAnsi="Times New Roman" w:cs="Times New Roman"/>
          <w:sz w:val="22"/>
          <w:szCs w:val="22"/>
        </w:rPr>
        <w:t>paslaugų teikimo sutartį, toliau vadinamą „Sutartimi“ ir susitarė:</w:t>
      </w:r>
    </w:p>
    <w:p w14:paraId="2AED75AB" w14:textId="77777777" w:rsidR="0052046A" w:rsidRPr="00816CB8" w:rsidRDefault="0052046A" w:rsidP="0052046A">
      <w:pPr>
        <w:ind w:left="360"/>
        <w:jc w:val="both"/>
        <w:rPr>
          <w:rFonts w:ascii="Times New Roman" w:hAnsi="Times New Roman" w:cs="Times New Roman"/>
          <w:b/>
          <w:bCs/>
          <w:sz w:val="22"/>
          <w:szCs w:val="22"/>
        </w:rPr>
      </w:pPr>
    </w:p>
    <w:p w14:paraId="72C7DB7D" w14:textId="77777777" w:rsidR="0052046A" w:rsidRPr="00816CB8" w:rsidRDefault="0052046A" w:rsidP="005A1BEF">
      <w:pPr>
        <w:numPr>
          <w:ilvl w:val="0"/>
          <w:numId w:val="4"/>
        </w:numPr>
        <w:spacing w:after="0" w:line="240" w:lineRule="auto"/>
        <w:jc w:val="both"/>
        <w:rPr>
          <w:rFonts w:ascii="Times New Roman" w:hAnsi="Times New Roman" w:cs="Times New Roman"/>
          <w:b/>
          <w:bCs/>
          <w:sz w:val="22"/>
          <w:szCs w:val="22"/>
        </w:rPr>
      </w:pPr>
      <w:r w:rsidRPr="00816CB8">
        <w:rPr>
          <w:rFonts w:ascii="Times New Roman" w:hAnsi="Times New Roman" w:cs="Times New Roman"/>
          <w:b/>
          <w:bCs/>
          <w:sz w:val="22"/>
          <w:szCs w:val="22"/>
        </w:rPr>
        <w:t>Sutarties sąvokos</w:t>
      </w:r>
    </w:p>
    <w:p w14:paraId="783C375A"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Viešųjų pirkimų įstatymas</w:t>
      </w:r>
      <w:r w:rsidRPr="00816CB8">
        <w:rPr>
          <w:rFonts w:ascii="Times New Roman" w:hAnsi="Times New Roman" w:cs="Times New Roman"/>
          <w:sz w:val="22"/>
          <w:szCs w:val="22"/>
        </w:rPr>
        <w:t xml:space="preserve"> – Lietuvos Respublikos Viešųjų pirkimų įstatymas (galiojanti aktuali redakcija su visais pakeitimais ir papildymais).</w:t>
      </w:r>
    </w:p>
    <w:p w14:paraId="39247C18" w14:textId="77B549A8"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Informacinė sistema „</w:t>
      </w:r>
      <w:r w:rsidR="00816CB8" w:rsidRPr="00816CB8">
        <w:rPr>
          <w:rFonts w:ascii="Times New Roman" w:hAnsi="Times New Roman" w:cs="Times New Roman"/>
          <w:b/>
          <w:sz w:val="22"/>
          <w:szCs w:val="22"/>
        </w:rPr>
        <w:t>SABIS</w:t>
      </w:r>
      <w:r w:rsidRPr="00816CB8">
        <w:rPr>
          <w:rFonts w:ascii="Times New Roman" w:hAnsi="Times New Roman" w:cs="Times New Roman"/>
          <w:b/>
          <w:sz w:val="22"/>
          <w:szCs w:val="22"/>
        </w:rPr>
        <w:t>“</w:t>
      </w:r>
      <w:r w:rsidRPr="00816CB8">
        <w:rPr>
          <w:rFonts w:ascii="Times New Roman" w:hAnsi="Times New Roman" w:cs="Times New Roman"/>
          <w:sz w:val="22"/>
          <w:szCs w:val="22"/>
        </w:rPr>
        <w:t xml:space="preserve"> – 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p>
    <w:p w14:paraId="47B97D0F" w14:textId="77777777" w:rsidR="00D31E5D"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Jungtinė sąskaita</w:t>
      </w:r>
      <w:r w:rsidRPr="00816CB8">
        <w:rPr>
          <w:rFonts w:ascii="Times New Roman" w:hAnsi="Times New Roman" w:cs="Times New Roman"/>
          <w:sz w:val="22"/>
          <w:szCs w:val="22"/>
        </w:rPr>
        <w:t xml:space="preserve"> – popierinės visų arba dalies Užsakovų sąskaitos kurios sudedamos į bendrą voką ir pristatomos Vartotojui.</w:t>
      </w:r>
    </w:p>
    <w:p w14:paraId="31FF8835" w14:textId="77777777" w:rsidR="00D31E5D"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Konsoliduota sąskaita</w:t>
      </w:r>
      <w:r w:rsidRPr="00816CB8">
        <w:rPr>
          <w:rFonts w:ascii="Times New Roman" w:hAnsi="Times New Roman" w:cs="Times New Roman"/>
          <w:sz w:val="22"/>
          <w:szCs w:val="22"/>
        </w:rPr>
        <w:t xml:space="preserve"> – Vartotojui Mokėjimo platformoje pateikta Paslaugų teikėjų sąskaitų informacija.</w:t>
      </w:r>
    </w:p>
    <w:p w14:paraId="33193857" w14:textId="77777777" w:rsidR="00D31E5D"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Mokėjimo platforma</w:t>
      </w:r>
      <w:r w:rsidRPr="00816CB8">
        <w:rPr>
          <w:rFonts w:ascii="Times New Roman" w:hAnsi="Times New Roman" w:cs="Times New Roman"/>
          <w:sz w:val="22"/>
          <w:szCs w:val="22"/>
        </w:rPr>
        <w:t xml:space="preserve"> – Teikėjo valdoma interneto svetainė ir mobiliosios programos, skirtos sąskaitoms už komunalinius ir kitus mokesčius pateikti ir įmokoms surinkti. </w:t>
      </w:r>
    </w:p>
    <w:p w14:paraId="69932856" w14:textId="77777777" w:rsidR="002F1E9F"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b/>
          <w:sz w:val="22"/>
          <w:szCs w:val="22"/>
        </w:rPr>
        <w:t>Vartotojas</w:t>
      </w:r>
      <w:r w:rsidRPr="00816CB8">
        <w:rPr>
          <w:rFonts w:ascii="Times New Roman" w:hAnsi="Times New Roman" w:cs="Times New Roman"/>
          <w:sz w:val="22"/>
          <w:szCs w:val="22"/>
        </w:rPr>
        <w:t xml:space="preserve"> – fizinis ar juridinis asmuo, kuris naudojasi Užsakovų teikiamomis paslaugomis. </w:t>
      </w:r>
    </w:p>
    <w:p w14:paraId="4D7F5710" w14:textId="77777777" w:rsidR="00BF7345" w:rsidRPr="00816CB8" w:rsidRDefault="00FF2544"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293BE944" w14:textId="77777777" w:rsidR="0052046A" w:rsidRPr="00816CB8" w:rsidRDefault="0052046A" w:rsidP="0052046A">
      <w:pPr>
        <w:jc w:val="both"/>
        <w:rPr>
          <w:rFonts w:ascii="Times New Roman" w:hAnsi="Times New Roman" w:cs="Times New Roman"/>
          <w:b/>
          <w:sz w:val="22"/>
          <w:szCs w:val="22"/>
        </w:rPr>
      </w:pPr>
    </w:p>
    <w:p w14:paraId="7A70911E" w14:textId="77777777" w:rsidR="0052046A" w:rsidRPr="00816CB8" w:rsidRDefault="0052046A" w:rsidP="005A1BEF">
      <w:pPr>
        <w:pStyle w:val="Sraopastraipa"/>
        <w:numPr>
          <w:ilvl w:val="0"/>
          <w:numId w:val="4"/>
        </w:numPr>
        <w:spacing w:after="0" w:line="240" w:lineRule="auto"/>
        <w:jc w:val="both"/>
        <w:rPr>
          <w:rFonts w:ascii="Times New Roman" w:hAnsi="Times New Roman" w:cs="Times New Roman"/>
          <w:b/>
          <w:bCs/>
        </w:rPr>
      </w:pPr>
      <w:r w:rsidRPr="00816CB8">
        <w:rPr>
          <w:rFonts w:ascii="Times New Roman" w:hAnsi="Times New Roman" w:cs="Times New Roman"/>
          <w:b/>
          <w:bCs/>
        </w:rPr>
        <w:t>Šalių pareiškimai ir garantijos</w:t>
      </w:r>
    </w:p>
    <w:p w14:paraId="4B7C2DAD" w14:textId="77777777" w:rsidR="0052046A" w:rsidRPr="00816CB8" w:rsidRDefault="0052046A" w:rsidP="005A1BEF">
      <w:pPr>
        <w:pStyle w:val="Sraopastraipa"/>
        <w:numPr>
          <w:ilvl w:val="1"/>
          <w:numId w:val="4"/>
        </w:numPr>
        <w:spacing w:after="0" w:line="240" w:lineRule="auto"/>
        <w:jc w:val="both"/>
        <w:rPr>
          <w:rFonts w:ascii="Times New Roman" w:hAnsi="Times New Roman" w:cs="Times New Roman"/>
          <w:b/>
          <w:bCs/>
        </w:rPr>
      </w:pPr>
      <w:r w:rsidRPr="00816CB8">
        <w:rPr>
          <w:rFonts w:ascii="Times New Roman" w:hAnsi="Times New Roman" w:cs="Times New Roman"/>
        </w:rPr>
        <w:t>Kiekviena iš Šalių pareiškia ir garantuoja kitai Šaliai, kad:</w:t>
      </w:r>
    </w:p>
    <w:p w14:paraId="75F11066" w14:textId="77777777" w:rsidR="0052046A" w:rsidRPr="00816CB8" w:rsidRDefault="0052046A" w:rsidP="005D5D68">
      <w:pPr>
        <w:pStyle w:val="Sraopastraipa"/>
        <w:numPr>
          <w:ilvl w:val="2"/>
          <w:numId w:val="4"/>
        </w:numPr>
        <w:tabs>
          <w:tab w:val="left" w:pos="567"/>
        </w:tabs>
        <w:spacing w:after="0" w:line="240" w:lineRule="auto"/>
        <w:jc w:val="both"/>
        <w:rPr>
          <w:rFonts w:ascii="Times New Roman" w:hAnsi="Times New Roman" w:cs="Times New Roman"/>
          <w:b/>
          <w:bCs/>
        </w:rPr>
      </w:pPr>
      <w:r w:rsidRPr="00816CB8">
        <w:rPr>
          <w:rFonts w:ascii="Times New Roman" w:hAnsi="Times New Roman" w:cs="Times New Roman"/>
        </w:rPr>
        <w:t>Šalis yra tinkamai įsteigta ir teisėtai veikia pagal Lietuvos Respublikos įstatymus;</w:t>
      </w:r>
    </w:p>
    <w:p w14:paraId="3C0F0EFE" w14:textId="77777777" w:rsidR="0052046A" w:rsidRPr="00816CB8" w:rsidRDefault="0052046A" w:rsidP="005D5D68">
      <w:pPr>
        <w:pStyle w:val="Sraopastraipa"/>
        <w:numPr>
          <w:ilvl w:val="2"/>
          <w:numId w:val="4"/>
        </w:numPr>
        <w:tabs>
          <w:tab w:val="left" w:pos="567"/>
        </w:tabs>
        <w:spacing w:after="0" w:line="240" w:lineRule="auto"/>
        <w:jc w:val="both"/>
        <w:rPr>
          <w:rFonts w:ascii="Times New Roman" w:hAnsi="Times New Roman" w:cs="Times New Roman"/>
          <w:b/>
          <w:bCs/>
        </w:rPr>
      </w:pPr>
      <w:r w:rsidRPr="00816CB8">
        <w:rPr>
          <w:rFonts w:ascii="Times New Roman" w:hAnsi="Times New Roman" w:cs="Times New Roman"/>
        </w:rPr>
        <w:t>Šalis atliko visus teisinius veiksmus, būtinus, kad Sutartis būtų tinkamai sudaryta ir galiotų, ir turi visus teisės aktais numatytus leidimus, licencijas, darbuotojus, reikalingus Prekėms tiekti;</w:t>
      </w:r>
    </w:p>
    <w:p w14:paraId="28BEFC85" w14:textId="77777777" w:rsidR="0052046A" w:rsidRPr="00816CB8" w:rsidRDefault="0052046A" w:rsidP="005D5D68">
      <w:pPr>
        <w:pStyle w:val="Sraopastraipa"/>
        <w:numPr>
          <w:ilvl w:val="2"/>
          <w:numId w:val="4"/>
        </w:numPr>
        <w:tabs>
          <w:tab w:val="left" w:pos="567"/>
        </w:tabs>
        <w:spacing w:after="0" w:line="240" w:lineRule="auto"/>
        <w:jc w:val="both"/>
        <w:rPr>
          <w:rFonts w:ascii="Times New Roman" w:hAnsi="Times New Roman" w:cs="Times New Roman"/>
          <w:b/>
          <w:bCs/>
        </w:rPr>
      </w:pPr>
      <w:r w:rsidRPr="00816CB8">
        <w:rPr>
          <w:rFonts w:ascii="Times New Roman" w:hAnsi="Times New Roman" w:cs="Times New Roman"/>
        </w:rPr>
        <w:t>sudarydama Sutartį, Šalis neviršija savo kompetencijos ir nepažeidžia ją saistančių įstatymų, kitų privalomų teisės aktų, taisyklių, statutų, teismo sprendimų, įstatų, nuostatų, potvarkių, įsipareigojimų ir susitarimų;</w:t>
      </w:r>
    </w:p>
    <w:p w14:paraId="41EA306A" w14:textId="12137D8F" w:rsidR="0052046A" w:rsidRPr="00252006" w:rsidRDefault="0052046A" w:rsidP="005D5D68">
      <w:pPr>
        <w:pStyle w:val="Sraopastraipa"/>
        <w:numPr>
          <w:ilvl w:val="2"/>
          <w:numId w:val="4"/>
        </w:numPr>
        <w:tabs>
          <w:tab w:val="left" w:pos="567"/>
        </w:tabs>
        <w:spacing w:after="0" w:line="240" w:lineRule="auto"/>
        <w:jc w:val="both"/>
        <w:rPr>
          <w:rFonts w:ascii="Times New Roman" w:hAnsi="Times New Roman" w:cs="Times New Roman"/>
          <w:b/>
          <w:bCs/>
        </w:rPr>
      </w:pPr>
      <w:r w:rsidRPr="00816CB8">
        <w:rPr>
          <w:rFonts w:ascii="Times New Roman" w:hAnsi="Times New Roman" w:cs="Times New Roman"/>
        </w:rPr>
        <w:t>ši Sutartis yra Šaliai galiojantis, teisinis ir ją saistantis įsipareigojimas, kurio vykdymo galima pareikalauti pagal Sutarties sąlygas.</w:t>
      </w:r>
    </w:p>
    <w:p w14:paraId="0F4303C3" w14:textId="17A64B3D" w:rsidR="00C21D15" w:rsidRPr="00C21D15" w:rsidRDefault="00252006" w:rsidP="00C21D15">
      <w:pPr>
        <w:pStyle w:val="Sraopastraipa"/>
        <w:numPr>
          <w:ilvl w:val="2"/>
          <w:numId w:val="4"/>
        </w:numPr>
        <w:tabs>
          <w:tab w:val="left" w:pos="567"/>
        </w:tabs>
        <w:spacing w:after="0" w:line="240" w:lineRule="auto"/>
        <w:jc w:val="both"/>
        <w:rPr>
          <w:rFonts w:ascii="Times New Roman" w:hAnsi="Times New Roman" w:cs="Times New Roman"/>
          <w:bCs/>
        </w:rPr>
      </w:pPr>
      <w:r w:rsidRPr="00C21D15">
        <w:rPr>
          <w:rFonts w:ascii="Times New Roman" w:hAnsi="Times New Roman" w:cs="Times New Roman"/>
          <w:bCs/>
        </w:rPr>
        <w:lastRenderedPageBreak/>
        <w:t>Paslaugos teikėjas užtikrina Aplinkos apsaugos kriterijų taikymą, vykdant žaliuosius pirkimus, numatytus</w:t>
      </w:r>
      <w:r w:rsidR="00C21D15" w:rsidRPr="00C21D15">
        <w:rPr>
          <w:rFonts w:ascii="Times New Roman" w:hAnsi="Times New Roman" w:cs="Times New Roman"/>
          <w:bCs/>
        </w:rPr>
        <w:t xml:space="preserve"> 2011 m. birželio 28 d. Lietuvos Respublikos aplinkos ministro įsakymu Nr. D1-508 „Dėl Aplinkos apsaugos kriterijų taikymo, vykdant žaliuosius pirkimus, tvarkos aprašo patvirtinimo“</w:t>
      </w:r>
      <w:r w:rsidR="00C21D15">
        <w:rPr>
          <w:rFonts w:ascii="Times New Roman" w:hAnsi="Times New Roman" w:cs="Times New Roman"/>
          <w:bCs/>
        </w:rPr>
        <w:t xml:space="preserve"> ir </w:t>
      </w:r>
      <w:r w:rsidR="00C21D15" w:rsidRPr="00C21D15">
        <w:rPr>
          <w:rFonts w:ascii="Times New Roman" w:hAnsi="Times New Roman" w:cs="Times New Roman"/>
          <w:bCs/>
        </w:rPr>
        <w:t xml:space="preserve">turi atitikti bent vieną iš žemiau nurodomų aplinkos apsaugos kriterijų: </w:t>
      </w:r>
    </w:p>
    <w:p w14:paraId="67468888" w14:textId="77777777" w:rsidR="00C21D15" w:rsidRPr="00C21D15" w:rsidRDefault="00C21D15" w:rsidP="00C21D15">
      <w:pPr>
        <w:pStyle w:val="Sraopastraipa"/>
        <w:numPr>
          <w:ilvl w:val="0"/>
          <w:numId w:val="7"/>
        </w:numPr>
        <w:tabs>
          <w:tab w:val="left" w:pos="567"/>
        </w:tabs>
        <w:spacing w:after="0" w:line="240" w:lineRule="auto"/>
        <w:jc w:val="both"/>
        <w:rPr>
          <w:rFonts w:ascii="Times New Roman" w:hAnsi="Times New Roman" w:cs="Times New Roman"/>
          <w:bCs/>
        </w:rPr>
      </w:pPr>
      <w:r w:rsidRPr="00C21D15">
        <w:rPr>
          <w:rFonts w:ascii="Times New Roman" w:hAnsi="Times New Roman" w:cs="Times New Roman"/>
          <w:bCs/>
        </w:rPr>
        <w:t>mažinti popieriaus sunaudojimą;</w:t>
      </w:r>
    </w:p>
    <w:p w14:paraId="17F0B468" w14:textId="77777777" w:rsidR="00C21D15" w:rsidRPr="00C21D15" w:rsidRDefault="00C21D15" w:rsidP="00C21D15">
      <w:pPr>
        <w:pStyle w:val="Sraopastraipa"/>
        <w:numPr>
          <w:ilvl w:val="0"/>
          <w:numId w:val="7"/>
        </w:numPr>
        <w:tabs>
          <w:tab w:val="left" w:pos="567"/>
        </w:tabs>
        <w:spacing w:after="0" w:line="240" w:lineRule="auto"/>
        <w:jc w:val="both"/>
        <w:rPr>
          <w:rFonts w:ascii="Times New Roman" w:hAnsi="Times New Roman" w:cs="Times New Roman"/>
          <w:bCs/>
        </w:rPr>
      </w:pPr>
      <w:r w:rsidRPr="00C21D15">
        <w:rPr>
          <w:rFonts w:ascii="Times New Roman" w:hAnsi="Times New Roman" w:cs="Times New Roman"/>
          <w:bCs/>
        </w:rPr>
        <w:t xml:space="preserve">atsisakyti nebūtino dokumentų kopijavimo ir spausdinimo; </w:t>
      </w:r>
    </w:p>
    <w:p w14:paraId="0845BBF2" w14:textId="611A1609" w:rsidR="00C21D15" w:rsidRPr="00C21D15" w:rsidRDefault="00C21D15" w:rsidP="00C21D15">
      <w:pPr>
        <w:pStyle w:val="Sraopastraipa"/>
        <w:numPr>
          <w:ilvl w:val="0"/>
          <w:numId w:val="7"/>
        </w:numPr>
        <w:tabs>
          <w:tab w:val="left" w:pos="567"/>
        </w:tabs>
        <w:spacing w:after="0" w:line="240" w:lineRule="auto"/>
        <w:jc w:val="both"/>
        <w:rPr>
          <w:rFonts w:ascii="Times New Roman" w:hAnsi="Times New Roman" w:cs="Times New Roman"/>
          <w:bCs/>
        </w:rPr>
      </w:pPr>
      <w:r w:rsidRPr="00C21D15">
        <w:rPr>
          <w:rFonts w:ascii="Times New Roman" w:hAnsi="Times New Roman" w:cs="Times New Roman"/>
          <w:bCs/>
        </w:rPr>
        <w:t>rengiama dokumentacija, paslaugų perdavimo</w:t>
      </w:r>
      <w:r>
        <w:rPr>
          <w:rFonts w:ascii="Times New Roman" w:hAnsi="Times New Roman" w:cs="Times New Roman"/>
          <w:bCs/>
        </w:rPr>
        <w:t xml:space="preserve"> </w:t>
      </w:r>
      <w:r w:rsidRPr="00C21D15">
        <w:rPr>
          <w:rFonts w:ascii="Times New Roman" w:hAnsi="Times New Roman" w:cs="Times New Roman"/>
          <w:bCs/>
        </w:rPr>
        <w:t>–</w:t>
      </w:r>
      <w:r>
        <w:rPr>
          <w:rFonts w:ascii="Times New Roman" w:hAnsi="Times New Roman" w:cs="Times New Roman"/>
          <w:bCs/>
        </w:rPr>
        <w:t xml:space="preserve"> </w:t>
      </w:r>
      <w:r w:rsidRPr="00C21D15">
        <w:rPr>
          <w:rFonts w:ascii="Times New Roman" w:hAnsi="Times New Roman" w:cs="Times New Roman"/>
          <w:bCs/>
        </w:rPr>
        <w:t>priėmimo aktai Užsakovui turi būti pateikti tik elektroniniu formatu, o dokumentacija, kuri turi būti pasirašoma ir paslaugų perdavimo</w:t>
      </w:r>
      <w:r>
        <w:rPr>
          <w:rFonts w:ascii="Times New Roman" w:hAnsi="Times New Roman" w:cs="Times New Roman"/>
          <w:bCs/>
        </w:rPr>
        <w:t xml:space="preserve"> </w:t>
      </w:r>
      <w:r w:rsidRPr="00C21D15">
        <w:rPr>
          <w:rFonts w:ascii="Times New Roman" w:hAnsi="Times New Roman" w:cs="Times New Roman"/>
          <w:bCs/>
        </w:rPr>
        <w:t>–</w:t>
      </w:r>
      <w:r>
        <w:rPr>
          <w:rFonts w:ascii="Times New Roman" w:hAnsi="Times New Roman" w:cs="Times New Roman"/>
          <w:bCs/>
        </w:rPr>
        <w:t xml:space="preserve"> </w:t>
      </w:r>
      <w:r w:rsidRPr="00C21D15">
        <w:rPr>
          <w:rFonts w:ascii="Times New Roman" w:hAnsi="Times New Roman" w:cs="Times New Roman"/>
          <w:bCs/>
        </w:rPr>
        <w:t>priėmimo aktai turi būti pasirašomi elektroniniu parašu;</w:t>
      </w:r>
    </w:p>
    <w:p w14:paraId="10C4A0C2" w14:textId="4D496F55" w:rsidR="00252006" w:rsidRPr="00C21D15" w:rsidRDefault="00C21D15" w:rsidP="00C21D15">
      <w:pPr>
        <w:pStyle w:val="Sraopastraipa"/>
        <w:numPr>
          <w:ilvl w:val="0"/>
          <w:numId w:val="7"/>
        </w:numPr>
        <w:tabs>
          <w:tab w:val="left" w:pos="567"/>
        </w:tabs>
        <w:spacing w:after="0" w:line="240" w:lineRule="auto"/>
        <w:jc w:val="both"/>
        <w:rPr>
          <w:rFonts w:ascii="Times New Roman" w:hAnsi="Times New Roman" w:cs="Times New Roman"/>
          <w:bCs/>
        </w:rPr>
      </w:pPr>
      <w:r>
        <w:rPr>
          <w:rFonts w:ascii="Times New Roman" w:hAnsi="Times New Roman" w:cs="Times New Roman"/>
          <w:bCs/>
        </w:rPr>
        <w:t>e</w:t>
      </w:r>
      <w:r w:rsidRPr="00C21D15">
        <w:rPr>
          <w:rFonts w:ascii="Times New Roman" w:hAnsi="Times New Roman" w:cs="Times New Roman"/>
          <w:bCs/>
        </w:rPr>
        <w:t>sant būtinybei spausdinti, atspausdinama ant abiejų lapo pusių.</w:t>
      </w:r>
    </w:p>
    <w:p w14:paraId="505031E4" w14:textId="77777777" w:rsidR="0052046A" w:rsidRPr="00816CB8" w:rsidRDefault="0052046A" w:rsidP="0052046A">
      <w:pPr>
        <w:jc w:val="both"/>
        <w:outlineLvl w:val="0"/>
        <w:rPr>
          <w:rFonts w:ascii="Times New Roman" w:hAnsi="Times New Roman" w:cs="Times New Roman"/>
          <w:b/>
          <w:sz w:val="22"/>
          <w:szCs w:val="22"/>
        </w:rPr>
      </w:pPr>
    </w:p>
    <w:p w14:paraId="2F96DA6F" w14:textId="77777777" w:rsidR="0052046A" w:rsidRPr="00816CB8" w:rsidRDefault="0052046A" w:rsidP="005A1BEF">
      <w:pPr>
        <w:numPr>
          <w:ilvl w:val="0"/>
          <w:numId w:val="4"/>
        </w:numPr>
        <w:spacing w:after="0" w:line="240" w:lineRule="auto"/>
        <w:jc w:val="both"/>
        <w:rPr>
          <w:rFonts w:ascii="Times New Roman" w:hAnsi="Times New Roman" w:cs="Times New Roman"/>
          <w:b/>
          <w:bCs/>
          <w:sz w:val="22"/>
          <w:szCs w:val="22"/>
        </w:rPr>
      </w:pPr>
      <w:r w:rsidRPr="00816CB8">
        <w:rPr>
          <w:rFonts w:ascii="Times New Roman" w:hAnsi="Times New Roman" w:cs="Times New Roman"/>
          <w:b/>
          <w:bCs/>
          <w:sz w:val="22"/>
          <w:szCs w:val="22"/>
        </w:rPr>
        <w:t>Sutarties dalykas</w:t>
      </w:r>
    </w:p>
    <w:p w14:paraId="4946AFA9" w14:textId="77777777" w:rsidR="00D31E5D"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Šioje Sutartyje ir jos prieduose nustatytomis sąlygomis Teikėjas </w:t>
      </w:r>
      <w:r w:rsidR="00D31E5D" w:rsidRPr="00816CB8">
        <w:rPr>
          <w:rFonts w:ascii="Times New Roman" w:hAnsi="Times New Roman" w:cs="Times New Roman"/>
          <w:sz w:val="22"/>
          <w:szCs w:val="22"/>
        </w:rPr>
        <w:t>įsipareigoja savo rizika ir savo medžiagomis pagal Techninės specifikacijos</w:t>
      </w:r>
      <w:r w:rsidR="0009240D" w:rsidRPr="00816CB8">
        <w:rPr>
          <w:rFonts w:ascii="Times New Roman" w:hAnsi="Times New Roman" w:cs="Times New Roman"/>
          <w:sz w:val="22"/>
          <w:szCs w:val="22"/>
        </w:rPr>
        <w:t xml:space="preserve"> (Sutarties 1 priedas)</w:t>
      </w:r>
      <w:r w:rsidR="00D31E5D" w:rsidRPr="00816CB8">
        <w:rPr>
          <w:rFonts w:ascii="Times New Roman" w:hAnsi="Times New Roman" w:cs="Times New Roman"/>
          <w:sz w:val="22"/>
          <w:szCs w:val="22"/>
        </w:rPr>
        <w:t xml:space="preserve"> reikalavimus Sutartyje ir Pasiūlyme nurodytomis sąlygomis ir terminais teikti sąskaitų už Užsakovų Vartotojams teikiamas paslaugas konsolidavimo, įmokų priėmimo ir jų administravimo, popierinių sąskaitų spausdinimo ir pristatymo viename voke paslaugas (toliau – Paslaugos). </w:t>
      </w:r>
    </w:p>
    <w:p w14:paraId="37CDD058" w14:textId="77777777" w:rsidR="00D31E5D"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Užsakovai įsipareigoja tinkamai suteiktas Paslaugas priimti ir sumokėti už jas Sutartyje nurodytomis sąlygomis ir tvarka. </w:t>
      </w:r>
    </w:p>
    <w:p w14:paraId="6DBE93A9" w14:textId="77777777" w:rsidR="00D31E5D" w:rsidRPr="00816CB8" w:rsidRDefault="00D31E5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Paslaugų teikimo vieta – </w:t>
      </w:r>
      <w:r w:rsidR="002F1E9F" w:rsidRPr="00816CB8">
        <w:rPr>
          <w:rFonts w:ascii="Times New Roman" w:hAnsi="Times New Roman" w:cs="Times New Roman"/>
          <w:sz w:val="22"/>
          <w:szCs w:val="22"/>
        </w:rPr>
        <w:t>Lietuvos Respublika</w:t>
      </w:r>
      <w:r w:rsidRPr="00816CB8">
        <w:rPr>
          <w:rFonts w:ascii="Times New Roman" w:hAnsi="Times New Roman" w:cs="Times New Roman"/>
          <w:sz w:val="22"/>
          <w:szCs w:val="22"/>
        </w:rPr>
        <w:t xml:space="preserve">. </w:t>
      </w:r>
    </w:p>
    <w:p w14:paraId="4333B67A" w14:textId="77777777" w:rsidR="0009240D" w:rsidRPr="00816CB8" w:rsidRDefault="0009240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Sutarties 1 priede nurodyti Paslaugų kiekiai yra preliminarūs. Užsakovai turi teisę įsigyti mažiau ar daugiau Sutartyje nurodytų Paslaugų kiekių, neviršijant maksimalios Sutarties vertės.</w:t>
      </w:r>
    </w:p>
    <w:p w14:paraId="31EC385E" w14:textId="77777777" w:rsidR="00D31E5D" w:rsidRPr="00816CB8" w:rsidRDefault="00D31E5D" w:rsidP="00D31E5D">
      <w:pPr>
        <w:spacing w:after="0" w:line="240" w:lineRule="auto"/>
        <w:ind w:left="357"/>
        <w:jc w:val="both"/>
        <w:rPr>
          <w:rFonts w:ascii="Times New Roman" w:hAnsi="Times New Roman" w:cs="Times New Roman"/>
          <w:sz w:val="22"/>
          <w:szCs w:val="22"/>
        </w:rPr>
      </w:pPr>
    </w:p>
    <w:p w14:paraId="4E3B4404"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Sutarties kaina ir mokėjimo sąlygos</w:t>
      </w:r>
    </w:p>
    <w:p w14:paraId="52AD2D6F" w14:textId="27F8FA7D" w:rsidR="0052046A" w:rsidRPr="00816CB8" w:rsidRDefault="002F1E9F" w:rsidP="005A1BEF">
      <w:pPr>
        <w:widowControl w:val="0"/>
        <w:numPr>
          <w:ilvl w:val="1"/>
          <w:numId w:val="4"/>
        </w:numPr>
        <w:autoSpaceDE w:val="0"/>
        <w:autoSpaceDN w:val="0"/>
        <w:adjustRightInd w:val="0"/>
        <w:spacing w:after="0" w:line="240" w:lineRule="auto"/>
        <w:jc w:val="both"/>
        <w:rPr>
          <w:rFonts w:ascii="Times New Roman" w:hAnsi="Times New Roman" w:cs="Times New Roman"/>
          <w:b/>
          <w:bCs/>
          <w:sz w:val="22"/>
          <w:szCs w:val="22"/>
        </w:rPr>
      </w:pPr>
      <w:r w:rsidRPr="00816CB8">
        <w:rPr>
          <w:rFonts w:ascii="Times New Roman" w:hAnsi="Times New Roman" w:cs="Times New Roman"/>
          <w:sz w:val="22"/>
          <w:szCs w:val="22"/>
        </w:rPr>
        <w:t>Maksimali s</w:t>
      </w:r>
      <w:r w:rsidR="0052046A" w:rsidRPr="00816CB8">
        <w:rPr>
          <w:rFonts w:ascii="Times New Roman" w:hAnsi="Times New Roman" w:cs="Times New Roman"/>
          <w:sz w:val="22"/>
          <w:szCs w:val="22"/>
        </w:rPr>
        <w:t>utarties vertė yra</w:t>
      </w:r>
      <w:r w:rsidR="005D5D68">
        <w:rPr>
          <w:rFonts w:ascii="Times New Roman" w:hAnsi="Times New Roman" w:cs="Times New Roman"/>
          <w:sz w:val="22"/>
          <w:szCs w:val="22"/>
        </w:rPr>
        <w:t>____________</w:t>
      </w:r>
      <w:r w:rsidR="000F5DFB" w:rsidRPr="00816CB8">
        <w:rPr>
          <w:rFonts w:ascii="Times New Roman" w:hAnsi="Times New Roman" w:cs="Times New Roman"/>
          <w:sz w:val="22"/>
          <w:szCs w:val="22"/>
        </w:rPr>
        <w:t xml:space="preserve"> </w:t>
      </w:r>
      <w:r w:rsidRPr="00816CB8">
        <w:rPr>
          <w:rFonts w:ascii="Times New Roman" w:hAnsi="Times New Roman" w:cs="Times New Roman"/>
          <w:sz w:val="22"/>
          <w:szCs w:val="22"/>
        </w:rPr>
        <w:t>be</w:t>
      </w:r>
      <w:r w:rsidR="0052046A" w:rsidRPr="00816CB8">
        <w:rPr>
          <w:rFonts w:ascii="Times New Roman" w:hAnsi="Times New Roman" w:cs="Times New Roman"/>
          <w:sz w:val="22"/>
          <w:szCs w:val="22"/>
        </w:rPr>
        <w:t xml:space="preserve"> pridėtinės vertės mokes</w:t>
      </w:r>
      <w:r w:rsidRPr="00816CB8">
        <w:rPr>
          <w:rFonts w:ascii="Times New Roman" w:hAnsi="Times New Roman" w:cs="Times New Roman"/>
          <w:sz w:val="22"/>
          <w:szCs w:val="22"/>
        </w:rPr>
        <w:t>čio</w:t>
      </w:r>
      <w:r w:rsidR="0052046A" w:rsidRPr="00816CB8">
        <w:rPr>
          <w:rFonts w:ascii="Times New Roman" w:hAnsi="Times New Roman" w:cs="Times New Roman"/>
          <w:sz w:val="22"/>
          <w:szCs w:val="22"/>
        </w:rPr>
        <w:t xml:space="preserve"> (toliau – PVM). </w:t>
      </w:r>
    </w:p>
    <w:p w14:paraId="58B4EF50" w14:textId="77777777" w:rsidR="0052046A" w:rsidRPr="00816CB8" w:rsidRDefault="0052046A" w:rsidP="005A1BEF">
      <w:pPr>
        <w:widowControl w:val="0"/>
        <w:numPr>
          <w:ilvl w:val="1"/>
          <w:numId w:val="4"/>
        </w:numPr>
        <w:autoSpaceDE w:val="0"/>
        <w:autoSpaceDN w:val="0"/>
        <w:adjustRightInd w:val="0"/>
        <w:spacing w:after="0" w:line="240" w:lineRule="auto"/>
        <w:jc w:val="both"/>
        <w:rPr>
          <w:rFonts w:ascii="Times New Roman" w:hAnsi="Times New Roman" w:cs="Times New Roman"/>
          <w:b/>
          <w:bCs/>
          <w:sz w:val="22"/>
          <w:szCs w:val="22"/>
        </w:rPr>
      </w:pPr>
      <w:r w:rsidRPr="00816CB8">
        <w:rPr>
          <w:rFonts w:ascii="Times New Roman" w:hAnsi="Times New Roman" w:cs="Times New Roman"/>
          <w:sz w:val="22"/>
          <w:szCs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04DB0CC" w14:textId="16DE470F"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teikėjas į Paslaugų kainą yra įskaičiavęs visas su Paslaugų teikimu susijusias išlaidas, visus mokesčius, įskaitant PVM bei PVM sąskaitos faktūros teikimo mokestį per „</w:t>
      </w:r>
      <w:r w:rsidR="00ED2193">
        <w:rPr>
          <w:rFonts w:ascii="Times New Roman" w:hAnsi="Times New Roman" w:cs="Times New Roman"/>
          <w:sz w:val="22"/>
          <w:szCs w:val="22"/>
        </w:rPr>
        <w:t>SABIS</w:t>
      </w:r>
      <w:r w:rsidRPr="00816CB8">
        <w:rPr>
          <w:rFonts w:ascii="Times New Roman" w:hAnsi="Times New Roman" w:cs="Times New Roman"/>
          <w:sz w:val="22"/>
          <w:szCs w:val="22"/>
        </w:rPr>
        <w:t>“ sistemą, įskaitant, tačiau ne tik:</w:t>
      </w:r>
    </w:p>
    <w:p w14:paraId="2F8448B1"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Išlaidas, susijusias su Sutarties objektui reikalingų prekių įsigijimu;</w:t>
      </w:r>
    </w:p>
    <w:p w14:paraId="00E58C31"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išlaidas, susijusias su Sutartyje numatytų įsipareigojimų vykdymu; </w:t>
      </w:r>
    </w:p>
    <w:p w14:paraId="013FD7C5"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apsirūpinimo įrankiais, reikalingais Paslaugoms teikti, išlaidas (jei taikoma);</w:t>
      </w:r>
    </w:p>
    <w:p w14:paraId="09455B3D"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visas su dokumentų, numatytų Techninėje specifikacijoje, rengimu, derinimu ir pateikimu susijusias išlaidas; </w:t>
      </w:r>
    </w:p>
    <w:p w14:paraId="44C9FAC0"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įsisteigimo Lietuvos Respublikoje išlaidas, įskaitant įsiregistravimą Lietuvos Respublikos mokesčių mokėtoju (jei tai reikalinga Paslaugų teikimui užtikrinti), arba su laisvo prekių (tiekiamų kartu su Paslaugomis) ir (ar) paslaugų judėjimo teisės įgyvendinimu susijusias išlaidas (teisės pripažinimo dokumentų, patvirtinimų gavimo iš kompetentingų Lietuvos Respublikos institucijų ir (arba) profesinių bendrijų išlaidas ir kita); </w:t>
      </w:r>
    </w:p>
    <w:p w14:paraId="13A5832C"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šios Sutarties sudarymo ir vykdymo išlaidas, įskaitant išlaidas, susijusias su priverstiniu Sutarties vykdymu; </w:t>
      </w:r>
    </w:p>
    <w:p w14:paraId="4FA5ED2D"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visas tiesiogines ir netiesiogines išlaidas, susijusias su Paslaugų teikimu, bei bet kokių darbų, reikalingų Paslaugoms teikti, kuriuos Paslaugų teikėjas, būdamas tos srities specialistu, turėjo ir galėjo numatyti, jei būtų buvęs pakankamai rūpestingas ir tinkamai atsižvelgęs į aplinkybę, kad Užsakovas siekia, jog Paslaugų teikėjas Paslaugas teiktų, kartu atlikdamas ir susijusius darbus, kaina;</w:t>
      </w:r>
    </w:p>
    <w:p w14:paraId="2B88A80C"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kitas su Paslaugų teikimu susijusias išlaidas</w:t>
      </w:r>
      <w:r w:rsidR="002F1E9F" w:rsidRPr="00816CB8">
        <w:rPr>
          <w:rFonts w:ascii="Times New Roman" w:hAnsi="Times New Roman" w:cs="Times New Roman"/>
          <w:sz w:val="22"/>
          <w:szCs w:val="22"/>
        </w:rPr>
        <w:t>.</w:t>
      </w:r>
    </w:p>
    <w:p w14:paraId="34A39FE3" w14:textId="2834557D" w:rsidR="002F1E9F" w:rsidRPr="00816CB8" w:rsidRDefault="002F1E9F" w:rsidP="005D5D6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Sutarčiai taikomas fiksuoto įkainio su peržiūra kainodaros būdas, nustatytas Viešųjų pirkimų tarnybos </w:t>
      </w:r>
      <w:r w:rsidR="00816CB8" w:rsidRPr="00816CB8">
        <w:rPr>
          <w:rFonts w:ascii="Times New Roman" w:hAnsi="Times New Roman" w:cs="Times New Roman"/>
          <w:sz w:val="22"/>
          <w:szCs w:val="22"/>
        </w:rPr>
        <w:t>2022 m. gegužės 18 d. įsakymu Nr. 1S-102 „Dėl Kainodaros taisyklių nustatymo metodikos patvirtinimo“ pakeitimo</w:t>
      </w:r>
      <w:r w:rsidRPr="00816CB8">
        <w:rPr>
          <w:rFonts w:ascii="Times New Roman" w:hAnsi="Times New Roman" w:cs="Times New Roman"/>
          <w:sz w:val="22"/>
          <w:szCs w:val="22"/>
        </w:rPr>
        <w:t xml:space="preserve">. Paslaugų įkainiai Sutarties galiojimo metu nekeičiami, išskyrus Sutartyje numatytus įkainio peržiūros atvejus. </w:t>
      </w:r>
    </w:p>
    <w:p w14:paraId="2EF104FA" w14:textId="61CB681E" w:rsidR="00ED2193" w:rsidRDefault="00ED2193" w:rsidP="00ED2193">
      <w:pPr>
        <w:pStyle w:val="Sraopastraipa"/>
        <w:numPr>
          <w:ilvl w:val="1"/>
          <w:numId w:val="4"/>
        </w:numPr>
        <w:tabs>
          <w:tab w:val="left" w:pos="567"/>
        </w:tabs>
        <w:spacing w:after="0" w:line="240" w:lineRule="auto"/>
        <w:jc w:val="both"/>
        <w:rPr>
          <w:rFonts w:ascii="Times New Roman" w:hAnsi="Times New Roman" w:cs="Times New Roman"/>
        </w:rPr>
      </w:pPr>
      <w:r w:rsidRPr="00ED2193">
        <w:rPr>
          <w:rFonts w:ascii="Times New Roman" w:hAnsi="Times New Roman" w:cs="Times New Roman"/>
        </w:rPr>
        <w:t>Sutarties įkainiai bus perskaičiuojami:</w:t>
      </w:r>
    </w:p>
    <w:p w14:paraId="58837604" w14:textId="725B80F0" w:rsidR="00ED2193" w:rsidRDefault="00ED2193" w:rsidP="00ED2193">
      <w:pPr>
        <w:pStyle w:val="Sraopastraipa"/>
        <w:numPr>
          <w:ilvl w:val="2"/>
          <w:numId w:val="4"/>
        </w:numPr>
        <w:tabs>
          <w:tab w:val="left" w:pos="567"/>
        </w:tabs>
        <w:spacing w:after="0" w:line="240" w:lineRule="auto"/>
        <w:jc w:val="both"/>
        <w:rPr>
          <w:rFonts w:ascii="Times New Roman" w:hAnsi="Times New Roman" w:cs="Times New Roman"/>
        </w:rPr>
      </w:pPr>
      <w:r w:rsidRPr="00ED2193">
        <w:rPr>
          <w:rFonts w:ascii="Times New Roman" w:hAnsi="Times New Roman" w:cs="Times New Roman"/>
        </w:rPr>
        <w:lastRenderedPageBreak/>
        <w:t>dėl PVM tarifo pasikeitimo</w:t>
      </w:r>
      <w:r>
        <w:rPr>
          <w:rFonts w:ascii="Times New Roman" w:hAnsi="Times New Roman" w:cs="Times New Roman"/>
        </w:rPr>
        <w:t>;</w:t>
      </w:r>
    </w:p>
    <w:p w14:paraId="3B6E669B" w14:textId="37EBACAF" w:rsidR="00ED2193" w:rsidRDefault="00ED2193" w:rsidP="00ED2193">
      <w:pPr>
        <w:pStyle w:val="Sraopastraipa"/>
        <w:numPr>
          <w:ilvl w:val="3"/>
          <w:numId w:val="4"/>
        </w:numPr>
        <w:tabs>
          <w:tab w:val="left" w:pos="567"/>
          <w:tab w:val="left" w:pos="709"/>
        </w:tabs>
        <w:spacing w:after="0" w:line="240" w:lineRule="auto"/>
        <w:ind w:left="426" w:hanging="426"/>
        <w:jc w:val="both"/>
        <w:rPr>
          <w:rFonts w:ascii="Times New Roman" w:hAnsi="Times New Roman" w:cs="Times New Roman"/>
        </w:rPr>
      </w:pPr>
      <w:r>
        <w:rPr>
          <w:rFonts w:ascii="Times New Roman" w:hAnsi="Times New Roman" w:cs="Times New Roman"/>
        </w:rPr>
        <w:t>Jei s</w:t>
      </w:r>
      <w:r w:rsidRPr="00ED2193">
        <w:rPr>
          <w:rFonts w:ascii="Times New Roman" w:hAnsi="Times New Roman" w:cs="Times New Roman"/>
        </w:rPr>
        <w:t>utarties vykdymo metu pasikeičia PVM mokėjimą reglamentuojantys teisės aktai, darantys tiesioginę</w:t>
      </w:r>
      <w:r>
        <w:rPr>
          <w:rFonts w:ascii="Times New Roman" w:hAnsi="Times New Roman" w:cs="Times New Roman"/>
        </w:rPr>
        <w:t xml:space="preserve"> </w:t>
      </w:r>
      <w:r w:rsidRPr="00ED2193">
        <w:rPr>
          <w:rFonts w:ascii="Times New Roman" w:hAnsi="Times New Roman" w:cs="Times New Roman"/>
        </w:rPr>
        <w:t>įtaką Tiekėjo teikiamų Prekių Sutartyje nurodytai kainai, Sutarties kaina perskaičiuojama nekeičiant Prekių kainos be</w:t>
      </w:r>
      <w:r>
        <w:rPr>
          <w:rFonts w:ascii="Times New Roman" w:hAnsi="Times New Roman" w:cs="Times New Roman"/>
        </w:rPr>
        <w:t xml:space="preserve"> </w:t>
      </w:r>
      <w:r w:rsidRPr="00ED2193">
        <w:rPr>
          <w:rFonts w:ascii="Times New Roman" w:hAnsi="Times New Roman" w:cs="Times New Roman"/>
        </w:rPr>
        <w:t>PVM. Perskaičiuota (-i) Sutarties kaina įforminama (-i) Susitarimu ir turi būti taikoma (-i) nuo naujo PVM įvedimo</w:t>
      </w:r>
      <w:r>
        <w:rPr>
          <w:rFonts w:ascii="Times New Roman" w:hAnsi="Times New Roman" w:cs="Times New Roman"/>
        </w:rPr>
        <w:t xml:space="preserve"> </w:t>
      </w:r>
      <w:r w:rsidRPr="00ED2193">
        <w:rPr>
          <w:rFonts w:ascii="Times New Roman" w:hAnsi="Times New Roman" w:cs="Times New Roman"/>
        </w:rPr>
        <w:t>datos (nepriklausomai nuo to, kada pasirašytas Susitarimas).</w:t>
      </w:r>
    </w:p>
    <w:p w14:paraId="674C7C01" w14:textId="777C9558" w:rsidR="00ED2193" w:rsidRDefault="00ED2193" w:rsidP="00ED2193">
      <w:pPr>
        <w:pStyle w:val="Sraopastraipa"/>
        <w:numPr>
          <w:ilvl w:val="1"/>
          <w:numId w:val="4"/>
        </w:numPr>
        <w:tabs>
          <w:tab w:val="left" w:pos="567"/>
          <w:tab w:val="left" w:pos="709"/>
        </w:tabs>
        <w:spacing w:after="0" w:line="240" w:lineRule="auto"/>
        <w:jc w:val="both"/>
        <w:rPr>
          <w:rFonts w:ascii="Times New Roman" w:hAnsi="Times New Roman" w:cs="Times New Roman"/>
        </w:rPr>
      </w:pPr>
      <w:r>
        <w:rPr>
          <w:rFonts w:ascii="Times New Roman" w:hAnsi="Times New Roman" w:cs="Times New Roman"/>
        </w:rPr>
        <w:t xml:space="preserve"> </w:t>
      </w:r>
      <w:r w:rsidRPr="00ED2193">
        <w:rPr>
          <w:rFonts w:ascii="Times New Roman" w:hAnsi="Times New Roman" w:cs="Times New Roman"/>
        </w:rPr>
        <w:t>Dėl kainų lygio pokyčio:</w:t>
      </w:r>
    </w:p>
    <w:p w14:paraId="5A207D10" w14:textId="3905BED4" w:rsid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Pr>
          <w:rFonts w:ascii="Times New Roman" w:hAnsi="Times New Roman" w:cs="Times New Roman"/>
        </w:rPr>
        <w:t>B</w:t>
      </w:r>
      <w:r w:rsidRPr="00ED2193">
        <w:rPr>
          <w:rFonts w:ascii="Times New Roman" w:hAnsi="Times New Roman" w:cs="Times New Roman"/>
        </w:rPr>
        <w:t>et kuri Sutarties Šalis Sutarties galiojimo metu turi teisę inicijuoti Sutarties įkainių peržiūrą (keitimą) ne anksčiau</w:t>
      </w:r>
      <w:r>
        <w:rPr>
          <w:rFonts w:ascii="Times New Roman" w:hAnsi="Times New Roman" w:cs="Times New Roman"/>
        </w:rPr>
        <w:t xml:space="preserve"> </w:t>
      </w:r>
      <w:r w:rsidRPr="00ED2193">
        <w:rPr>
          <w:rFonts w:ascii="Times New Roman" w:hAnsi="Times New Roman" w:cs="Times New Roman"/>
        </w:rPr>
        <w:t>kaip po 12 (dvylikos) mėnesių nuo Sutarties įsigaliojimo dienos (jeigu peržiūra jau buvo atlikta – nuo Susitarimo dėl</w:t>
      </w:r>
      <w:r>
        <w:rPr>
          <w:rFonts w:ascii="Times New Roman" w:hAnsi="Times New Roman" w:cs="Times New Roman"/>
        </w:rPr>
        <w:t xml:space="preserve"> </w:t>
      </w:r>
      <w:r w:rsidRPr="00ED2193">
        <w:rPr>
          <w:rFonts w:ascii="Times New Roman" w:hAnsi="Times New Roman" w:cs="Times New Roman"/>
        </w:rPr>
        <w:t>paskutinio perskaičiavimo pagal šį punktą įsigaliojimo dienos), jeigu Vartojimo prekių ir paslaugų kainų pokytis (k)</w:t>
      </w:r>
      <w:r>
        <w:rPr>
          <w:rFonts w:ascii="Times New Roman" w:hAnsi="Times New Roman" w:cs="Times New Roman"/>
        </w:rPr>
        <w:t xml:space="preserve">, </w:t>
      </w:r>
      <w:r w:rsidRPr="00ED2193">
        <w:rPr>
          <w:rFonts w:ascii="Times New Roman" w:hAnsi="Times New Roman" w:cs="Times New Roman"/>
        </w:rPr>
        <w:t>apskaičiuotas kaip nustatyta 4.6.</w:t>
      </w:r>
      <w:r w:rsidR="0069104A">
        <w:rPr>
          <w:rFonts w:ascii="Times New Roman" w:hAnsi="Times New Roman" w:cs="Times New Roman"/>
        </w:rPr>
        <w:t>7.</w:t>
      </w:r>
      <w:r w:rsidRPr="00ED2193">
        <w:rPr>
          <w:rFonts w:ascii="Times New Roman" w:hAnsi="Times New Roman" w:cs="Times New Roman"/>
        </w:rPr>
        <w:t xml:space="preserve"> punkte, viršija 5 procentus . Sutarties įkainių peržiūra atliekama ne rečiau kaip kas</w:t>
      </w:r>
      <w:r>
        <w:rPr>
          <w:rFonts w:ascii="Times New Roman" w:hAnsi="Times New Roman" w:cs="Times New Roman"/>
        </w:rPr>
        <w:t xml:space="preserve"> </w:t>
      </w:r>
      <w:r w:rsidRPr="00ED2193">
        <w:rPr>
          <w:rFonts w:ascii="Times New Roman" w:hAnsi="Times New Roman" w:cs="Times New Roman"/>
        </w:rPr>
        <w:t>12 (dvylika) mėnesių.</w:t>
      </w:r>
    </w:p>
    <w:p w14:paraId="0443F1CE" w14:textId="77777777" w:rsid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Sutarties įkainiai peržiūrimi tik tai Sutarties daliai, kuri nėra išpirkta, t. y. Paslaugoms, kurios nėra priimtos ir</w:t>
      </w:r>
      <w:r>
        <w:rPr>
          <w:rFonts w:ascii="Times New Roman" w:hAnsi="Times New Roman" w:cs="Times New Roman"/>
        </w:rPr>
        <w:t xml:space="preserve"> </w:t>
      </w:r>
      <w:r w:rsidRPr="00ED2193">
        <w:rPr>
          <w:rFonts w:ascii="Times New Roman" w:hAnsi="Times New Roman" w:cs="Times New Roman"/>
        </w:rPr>
        <w:t>apmokėtos. Vėlesnė Sutarties įkainių peržiūra negali apimti laikotarpio, už kurį jau buvo atlikta peržiūra.</w:t>
      </w:r>
    </w:p>
    <w:p w14:paraId="34CC1FC5" w14:textId="77777777" w:rsid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Jeigu Paslaugų teikimas vėluoja dėl Tvarkytojo kaltės, uždelstų suteikti Paslaugų įkainiai nėra perskaičiuojami</w:t>
      </w:r>
      <w:r>
        <w:rPr>
          <w:rFonts w:ascii="Times New Roman" w:hAnsi="Times New Roman" w:cs="Times New Roman"/>
        </w:rPr>
        <w:t xml:space="preserve"> </w:t>
      </w:r>
      <w:r w:rsidRPr="00ED2193">
        <w:rPr>
          <w:rFonts w:ascii="Times New Roman" w:hAnsi="Times New Roman" w:cs="Times New Roman"/>
        </w:rPr>
        <w:t>dėl kainų lygio kilimo (gali būti mažinami, tačiau negali būti didinami).</w:t>
      </w:r>
    </w:p>
    <w:p w14:paraId="4047AFD5" w14:textId="3C76CE10" w:rsidR="00ED2193" w:rsidRP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Atlikdamos Sutarties įkainių peržiūrą Šalys vadovaujasi Valstybės duomenų agentūros viešai Oficialiosios</w:t>
      </w:r>
    </w:p>
    <w:p w14:paraId="3F21AE9E" w14:textId="77777777" w:rsid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statistikos portale paskelbtais Rodiklių duomenų bazės duomenimis. Iš kitos Šalies nereikalaujama pateikti oficialaus</w:t>
      </w:r>
      <w:r>
        <w:rPr>
          <w:rFonts w:ascii="Times New Roman" w:hAnsi="Times New Roman" w:cs="Times New Roman"/>
        </w:rPr>
        <w:t xml:space="preserve"> </w:t>
      </w:r>
      <w:r w:rsidRPr="00ED2193">
        <w:rPr>
          <w:rFonts w:ascii="Times New Roman" w:hAnsi="Times New Roman" w:cs="Times New Roman"/>
        </w:rPr>
        <w:t>Valstybės duomenų agentūros ar kitos institucijos išduoto dokumento ar patvirtinimo.</w:t>
      </w:r>
    </w:p>
    <w:p w14:paraId="6095D93F" w14:textId="77777777" w:rsid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Šalys privalo Susitarime nurodyti vartojimo prekių ir paslaugų indekso reikšmę laikotarpio pradžioje ir jo</w:t>
      </w:r>
      <w:r>
        <w:rPr>
          <w:rFonts w:ascii="Times New Roman" w:hAnsi="Times New Roman" w:cs="Times New Roman"/>
        </w:rPr>
        <w:t xml:space="preserve"> </w:t>
      </w:r>
      <w:r w:rsidRPr="00ED2193">
        <w:rPr>
          <w:rFonts w:ascii="Times New Roman" w:hAnsi="Times New Roman" w:cs="Times New Roman"/>
        </w:rPr>
        <w:t>nustatymo datą, indekso reikšmę laikotarpio pabaigoje ir jo nustatymo datą, kainų pokytį (k), perskaičiuotą Sutarties</w:t>
      </w:r>
      <w:r>
        <w:rPr>
          <w:rFonts w:ascii="Times New Roman" w:hAnsi="Times New Roman" w:cs="Times New Roman"/>
        </w:rPr>
        <w:t xml:space="preserve"> </w:t>
      </w:r>
      <w:r w:rsidRPr="00ED2193">
        <w:rPr>
          <w:rFonts w:ascii="Times New Roman" w:hAnsi="Times New Roman" w:cs="Times New Roman"/>
        </w:rPr>
        <w:t xml:space="preserve">įkainius, perskaičiuotą Pradinės Sutarties vertę. </w:t>
      </w:r>
    </w:p>
    <w:p w14:paraId="1CD28628" w14:textId="747250E2" w:rsidR="00ED2193" w:rsidRPr="00ED2193" w:rsidRDefault="00ED2193" w:rsidP="00ED2193">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Nauja Sutarties įkainiai apskaičiuojami pagal žemiau pateiktą formulę:</w:t>
      </w:r>
    </w:p>
    <w:p w14:paraId="4062F40D" w14:textId="7A1C6B0A" w:rsidR="00ED2193" w:rsidRPr="00BD161E" w:rsidRDefault="00BD161E" w:rsidP="00BD161E">
      <w:pPr>
        <w:tabs>
          <w:tab w:val="left" w:pos="567"/>
          <w:tab w:val="left" w:pos="709"/>
        </w:tabs>
        <w:spacing w:after="0" w:line="240" w:lineRule="auto"/>
        <w:jc w:val="both"/>
        <w:rPr>
          <w:rFonts w:ascii="Times New Roman" w:hAnsi="Times New Roman" w:cs="Times New Roman"/>
        </w:rPr>
      </w:pPr>
      <w:r>
        <w:rPr>
          <w:rFonts w:ascii="Times New Roman" w:hAnsi="Times New Roman" w:cs="Times New Roman"/>
        </w:rPr>
        <w:t>a</w:t>
      </w:r>
      <w:r>
        <w:rPr>
          <w:rFonts w:ascii="Times New Roman" w:hAnsi="Times New Roman" w:cs="Times New Roman"/>
          <w:vertAlign w:val="subscript"/>
        </w:rPr>
        <w:t>1</w:t>
      </w:r>
      <w:r w:rsidR="00ED2193" w:rsidRPr="00BD161E">
        <w:rPr>
          <w:rFonts w:ascii="Times New Roman" w:hAnsi="Times New Roman" w:cs="Times New Roman"/>
        </w:rPr>
        <w:t xml:space="preserve"> =a+ ( k</w:t>
      </w:r>
      <w:r>
        <w:rPr>
          <w:rFonts w:ascii="Times New Roman" w:hAnsi="Times New Roman" w:cs="Times New Roman"/>
        </w:rPr>
        <w:t>/</w:t>
      </w:r>
      <w:r w:rsidR="00ED2193" w:rsidRPr="00BD161E">
        <w:rPr>
          <w:rFonts w:ascii="Times New Roman" w:hAnsi="Times New Roman" w:cs="Times New Roman"/>
        </w:rPr>
        <w:t>100 ×a ), kur a –</w:t>
      </w:r>
      <w:r>
        <w:rPr>
          <w:rFonts w:ascii="Times New Roman" w:hAnsi="Times New Roman" w:cs="Times New Roman"/>
        </w:rPr>
        <w:t xml:space="preserve"> </w:t>
      </w:r>
      <w:r w:rsidR="00ED2193" w:rsidRPr="00BD161E">
        <w:rPr>
          <w:rFonts w:ascii="Times New Roman" w:hAnsi="Times New Roman" w:cs="Times New Roman"/>
        </w:rPr>
        <w:t>įkainis (Eur be PVM) (jei peržiūra jau buvo atlikta, tai po paskutinio perskaičiavimo)</w:t>
      </w:r>
    </w:p>
    <w:p w14:paraId="2F397FB3" w14:textId="44E51D26" w:rsidR="00ED2193" w:rsidRPr="00BD161E" w:rsidRDefault="00ED2193" w:rsidP="00BD161E">
      <w:pPr>
        <w:tabs>
          <w:tab w:val="left" w:pos="567"/>
          <w:tab w:val="left" w:pos="709"/>
        </w:tabs>
        <w:spacing w:after="0" w:line="240" w:lineRule="auto"/>
        <w:jc w:val="both"/>
        <w:rPr>
          <w:rFonts w:ascii="Times New Roman" w:hAnsi="Times New Roman" w:cs="Times New Roman"/>
        </w:rPr>
      </w:pPr>
      <w:r w:rsidRPr="00BD161E">
        <w:rPr>
          <w:rFonts w:ascii="Times New Roman" w:hAnsi="Times New Roman" w:cs="Times New Roman"/>
        </w:rPr>
        <w:t>a</w:t>
      </w:r>
      <w:r w:rsidR="00BD161E">
        <w:rPr>
          <w:rFonts w:ascii="Times New Roman" w:hAnsi="Times New Roman" w:cs="Times New Roman"/>
          <w:vertAlign w:val="subscript"/>
        </w:rPr>
        <w:t>1</w:t>
      </w:r>
      <w:r w:rsidRPr="00BD161E">
        <w:rPr>
          <w:rFonts w:ascii="Times New Roman" w:hAnsi="Times New Roman" w:cs="Times New Roman"/>
        </w:rPr>
        <w:t xml:space="preserve"> – perskaičiuotas (pakeistas) įkainis (Eur be PVM)</w:t>
      </w:r>
    </w:p>
    <w:p w14:paraId="4BE4BBDC" w14:textId="77777777" w:rsidR="00ED2193" w:rsidRPr="00BD161E" w:rsidRDefault="00ED2193" w:rsidP="00BD161E">
      <w:pPr>
        <w:tabs>
          <w:tab w:val="left" w:pos="567"/>
          <w:tab w:val="left" w:pos="709"/>
        </w:tabs>
        <w:spacing w:after="0" w:line="240" w:lineRule="auto"/>
        <w:jc w:val="both"/>
        <w:rPr>
          <w:rFonts w:ascii="Times New Roman" w:hAnsi="Times New Roman" w:cs="Times New Roman"/>
        </w:rPr>
      </w:pPr>
      <w:r w:rsidRPr="00BD161E">
        <w:rPr>
          <w:rFonts w:ascii="Times New Roman" w:hAnsi="Times New Roman" w:cs="Times New Roman"/>
        </w:rPr>
        <w:t>k – pagal vartotojų kainų indeksą „Vartojimo prekių ir paslaugų“ apskaičiuotas Vartojimo prekių ir paslaugų kainų</w:t>
      </w:r>
    </w:p>
    <w:p w14:paraId="2107CBDA" w14:textId="77777777" w:rsidR="00ED2193" w:rsidRPr="00BD161E" w:rsidRDefault="00ED2193" w:rsidP="00BD161E">
      <w:pPr>
        <w:tabs>
          <w:tab w:val="left" w:pos="567"/>
          <w:tab w:val="left" w:pos="709"/>
        </w:tabs>
        <w:spacing w:after="0" w:line="240" w:lineRule="auto"/>
        <w:jc w:val="both"/>
        <w:rPr>
          <w:rFonts w:ascii="Times New Roman" w:hAnsi="Times New Roman" w:cs="Times New Roman"/>
        </w:rPr>
      </w:pPr>
      <w:r w:rsidRPr="00BD161E">
        <w:rPr>
          <w:rFonts w:ascii="Times New Roman" w:hAnsi="Times New Roman" w:cs="Times New Roman"/>
        </w:rPr>
        <w:t>pokytis (padidėjimas arba sumažėjimas) (%). „k“ reikšmė skaičiuojama pagal formulę:</w:t>
      </w:r>
    </w:p>
    <w:p w14:paraId="5F6D14CC" w14:textId="0586F44E" w:rsidR="00ED2193" w:rsidRPr="00BD161E" w:rsidRDefault="00ED2193" w:rsidP="00BD161E">
      <w:pPr>
        <w:tabs>
          <w:tab w:val="left" w:pos="567"/>
          <w:tab w:val="left" w:pos="709"/>
        </w:tabs>
        <w:spacing w:after="0" w:line="240" w:lineRule="auto"/>
        <w:jc w:val="both"/>
        <w:rPr>
          <w:rFonts w:ascii="Times New Roman" w:hAnsi="Times New Roman" w:cs="Times New Roman"/>
        </w:rPr>
      </w:pPr>
      <w:r w:rsidRPr="00BD161E">
        <w:rPr>
          <w:rFonts w:ascii="Times New Roman" w:hAnsi="Times New Roman" w:cs="Times New Roman"/>
        </w:rPr>
        <w:t xml:space="preserve">k = </w:t>
      </w:r>
      <w:r w:rsidR="00EB3857">
        <w:rPr>
          <w:rFonts w:ascii="Times New Roman" w:hAnsi="Times New Roman" w:cs="Times New Roman"/>
        </w:rPr>
        <w:t>Ind</w:t>
      </w:r>
      <w:r w:rsidRPr="00EB3857">
        <w:rPr>
          <w:rFonts w:ascii="Times New Roman" w:hAnsi="Times New Roman" w:cs="Times New Roman"/>
          <w:u w:val="single"/>
          <w:vertAlign w:val="subscript"/>
        </w:rPr>
        <w:t>naujausias</w:t>
      </w:r>
      <w:r w:rsidR="00BD161E">
        <w:rPr>
          <w:rFonts w:ascii="Times New Roman" w:hAnsi="Times New Roman" w:cs="Times New Roman"/>
        </w:rPr>
        <w:t>/</w:t>
      </w:r>
      <w:r w:rsidR="00EB3857">
        <w:rPr>
          <w:rFonts w:ascii="Times New Roman" w:hAnsi="Times New Roman" w:cs="Times New Roman"/>
        </w:rPr>
        <w:t>Ind</w:t>
      </w:r>
      <w:r w:rsidRPr="00EB3857">
        <w:rPr>
          <w:rFonts w:ascii="Times New Roman" w:hAnsi="Times New Roman" w:cs="Times New Roman"/>
          <w:vertAlign w:val="subscript"/>
        </w:rPr>
        <w:t>pradžia</w:t>
      </w:r>
      <w:r w:rsidRPr="00BD161E">
        <w:rPr>
          <w:rFonts w:ascii="Times New Roman" w:hAnsi="Times New Roman" w:cs="Times New Roman"/>
        </w:rPr>
        <w:t>×100-100 , (proc.) kur</w:t>
      </w:r>
    </w:p>
    <w:p w14:paraId="4D13A582" w14:textId="4C343F0E" w:rsidR="00ED2193" w:rsidRPr="00EB3857" w:rsidRDefault="00ED2193" w:rsidP="00EB3857">
      <w:p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Ind</w:t>
      </w:r>
      <w:r w:rsidRPr="00EB3857">
        <w:rPr>
          <w:rFonts w:ascii="Times New Roman" w:hAnsi="Times New Roman" w:cs="Times New Roman"/>
          <w:vertAlign w:val="subscript"/>
        </w:rPr>
        <w:t>naujausias</w:t>
      </w:r>
      <w:r w:rsidRPr="00EB3857">
        <w:rPr>
          <w:rFonts w:ascii="Times New Roman" w:hAnsi="Times New Roman" w:cs="Times New Roman"/>
        </w:rPr>
        <w:t xml:space="preserve"> – kreipimosi dėl įkainių peržiūros išsiuntimo kitai Šaliai dieną paskelbtas naujausias vartojimo prekių ir</w:t>
      </w:r>
      <w:r w:rsidR="00EB3857">
        <w:rPr>
          <w:rFonts w:ascii="Times New Roman" w:hAnsi="Times New Roman" w:cs="Times New Roman"/>
        </w:rPr>
        <w:t xml:space="preserve"> </w:t>
      </w:r>
      <w:r w:rsidRPr="00EB3857">
        <w:rPr>
          <w:rFonts w:ascii="Times New Roman" w:hAnsi="Times New Roman" w:cs="Times New Roman"/>
        </w:rPr>
        <w:t>paslaugų indeksas „Vartojimo prekių ir paslaugų“.</w:t>
      </w:r>
    </w:p>
    <w:p w14:paraId="05C14BC4" w14:textId="77777777" w:rsidR="00ED2193" w:rsidRPr="00EB3857" w:rsidRDefault="00ED2193" w:rsidP="00EB3857">
      <w:p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Ind</w:t>
      </w:r>
      <w:r w:rsidRPr="00EB3857">
        <w:rPr>
          <w:rFonts w:ascii="Times New Roman" w:hAnsi="Times New Roman" w:cs="Times New Roman"/>
          <w:vertAlign w:val="subscript"/>
        </w:rPr>
        <w:t xml:space="preserve">pradžia </w:t>
      </w:r>
      <w:r w:rsidRPr="00EB3857">
        <w:rPr>
          <w:rFonts w:ascii="Times New Roman" w:hAnsi="Times New Roman" w:cs="Times New Roman"/>
        </w:rPr>
        <w:t>– laikotarpio pradžios datos (mėnesio) vartojimo prekių ir paslaugų indeksas „Vartojimo prekių ir paslaugų“.</w:t>
      </w:r>
    </w:p>
    <w:p w14:paraId="67846B9A" w14:textId="77777777" w:rsidR="00EB3857" w:rsidRDefault="00ED2193" w:rsidP="00EB3857">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D2193">
        <w:rPr>
          <w:rFonts w:ascii="Times New Roman" w:hAnsi="Times New Roman" w:cs="Times New Roman"/>
        </w:rPr>
        <w:t>Pirmojo perskaičiavimo atveju laikotarpio pradžia (mėnuo) yra Sutarties įsigaliojimo dienos mėnuo. Antrojo ir vėlesnių</w:t>
      </w:r>
      <w:r w:rsidR="00EB3857">
        <w:rPr>
          <w:rFonts w:ascii="Times New Roman" w:hAnsi="Times New Roman" w:cs="Times New Roman"/>
        </w:rPr>
        <w:t xml:space="preserve"> </w:t>
      </w:r>
      <w:r w:rsidRPr="00EB3857">
        <w:rPr>
          <w:rFonts w:ascii="Times New Roman" w:hAnsi="Times New Roman" w:cs="Times New Roman"/>
        </w:rPr>
        <w:t>perskaičiavimų atveju laikotarpio pradžia (mėnuo) yra paskutinio perskaičiavimo metu naudotos paskelbto atitinkamo</w:t>
      </w:r>
      <w:r w:rsidR="00EB3857">
        <w:rPr>
          <w:rFonts w:ascii="Times New Roman" w:hAnsi="Times New Roman" w:cs="Times New Roman"/>
        </w:rPr>
        <w:t xml:space="preserve"> i</w:t>
      </w:r>
      <w:r w:rsidRPr="00EB3857">
        <w:rPr>
          <w:rFonts w:ascii="Times New Roman" w:hAnsi="Times New Roman" w:cs="Times New Roman"/>
        </w:rPr>
        <w:t>ndekso reikšmės mėnuo.</w:t>
      </w:r>
      <w:r w:rsidR="00EB3857">
        <w:rPr>
          <w:rFonts w:ascii="Times New Roman" w:hAnsi="Times New Roman" w:cs="Times New Roman"/>
        </w:rPr>
        <w:t xml:space="preserve"> </w:t>
      </w:r>
    </w:p>
    <w:p w14:paraId="521D23F9" w14:textId="77777777" w:rsidR="00EB3857" w:rsidRDefault="00ED2193" w:rsidP="00EB3857">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Skaičiavimams indeksų reikšmės imamos keturių skaitmenų po kablelio tikslumu. Apskaičiuotas pokytis (k)</w:t>
      </w:r>
      <w:r w:rsidR="00EB3857">
        <w:rPr>
          <w:rFonts w:ascii="Times New Roman" w:hAnsi="Times New Roman" w:cs="Times New Roman"/>
        </w:rPr>
        <w:t xml:space="preserve"> </w:t>
      </w:r>
      <w:r w:rsidRPr="00EB3857">
        <w:rPr>
          <w:rFonts w:ascii="Times New Roman" w:hAnsi="Times New Roman" w:cs="Times New Roman"/>
        </w:rPr>
        <w:t>tolimesniems skaičiavimams naudojamas suapvalinus iki vieno (Valstybės duomenų agentūra pokyčius skelbia</w:t>
      </w:r>
      <w:r w:rsidR="00EB3857">
        <w:rPr>
          <w:rFonts w:ascii="Times New Roman" w:hAnsi="Times New Roman" w:cs="Times New Roman"/>
        </w:rPr>
        <w:t xml:space="preserve"> </w:t>
      </w:r>
      <w:r w:rsidRPr="00EB3857">
        <w:rPr>
          <w:rFonts w:ascii="Times New Roman" w:hAnsi="Times New Roman" w:cs="Times New Roman"/>
        </w:rPr>
        <w:t>apvalindama iki vieno skaitmens po kablelio) skaitmens po kablelio, o apskaičiuotas įkainis „a1“ suapvalinamas iki</w:t>
      </w:r>
      <w:r w:rsidR="00EB3857">
        <w:rPr>
          <w:rFonts w:ascii="Times New Roman" w:hAnsi="Times New Roman" w:cs="Times New Roman"/>
        </w:rPr>
        <w:t xml:space="preserve"> </w:t>
      </w:r>
      <w:r w:rsidRPr="00EB3857">
        <w:rPr>
          <w:rFonts w:ascii="Times New Roman" w:hAnsi="Times New Roman" w:cs="Times New Roman"/>
        </w:rPr>
        <w:t>dviejų skaitmenų po kablelio.</w:t>
      </w:r>
      <w:r w:rsidR="00EB3857">
        <w:rPr>
          <w:rFonts w:ascii="Times New Roman" w:hAnsi="Times New Roman" w:cs="Times New Roman"/>
        </w:rPr>
        <w:t xml:space="preserve"> </w:t>
      </w:r>
    </w:p>
    <w:p w14:paraId="7912FE99" w14:textId="77777777" w:rsidR="00EB3857" w:rsidRDefault="00ED2193" w:rsidP="00EB3857">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Šalis, siekianti Sutarties įkainių peržiūros, privalo raštu kreiptis į kitą Šalį ir prašyme pateikti visą reikaling</w:t>
      </w:r>
      <w:r w:rsidR="00EB3857">
        <w:rPr>
          <w:rFonts w:ascii="Times New Roman" w:hAnsi="Times New Roman" w:cs="Times New Roman"/>
        </w:rPr>
        <w:t xml:space="preserve">ą </w:t>
      </w:r>
      <w:r w:rsidRPr="00EB3857">
        <w:rPr>
          <w:rFonts w:ascii="Times New Roman" w:hAnsi="Times New Roman" w:cs="Times New Roman"/>
        </w:rPr>
        <w:t>informaciją: Sutarties pavadinimą, numerį, datą, neperduotų ir neapmokėtų Prekių sąrašą su kiekiais, indekso reikšmes</w:t>
      </w:r>
      <w:r w:rsidR="00EB3857">
        <w:rPr>
          <w:rFonts w:ascii="Times New Roman" w:hAnsi="Times New Roman" w:cs="Times New Roman"/>
        </w:rPr>
        <w:t xml:space="preserve"> </w:t>
      </w:r>
      <w:r w:rsidRPr="00EB3857">
        <w:rPr>
          <w:rFonts w:ascii="Times New Roman" w:hAnsi="Times New Roman" w:cs="Times New Roman"/>
        </w:rPr>
        <w:t>su nuorodomis į viešus šaltinius Valstybės duomenų agentūros Oficialiosios statistikos portale. Prašyme Šalis neturi</w:t>
      </w:r>
      <w:r w:rsidR="00EB3857">
        <w:rPr>
          <w:rFonts w:ascii="Times New Roman" w:hAnsi="Times New Roman" w:cs="Times New Roman"/>
        </w:rPr>
        <w:t xml:space="preserve"> </w:t>
      </w:r>
      <w:r w:rsidRPr="00EB3857">
        <w:rPr>
          <w:rFonts w:ascii="Times New Roman" w:hAnsi="Times New Roman" w:cs="Times New Roman"/>
        </w:rPr>
        <w:t>teisės nurodyti kito indekso ar prašyti perskaičiavimo pagal kitą indeksą nei nurodytas šioje procedūroje.</w:t>
      </w:r>
    </w:p>
    <w:p w14:paraId="08BFBE6C" w14:textId="77777777" w:rsidR="00EB3857" w:rsidRDefault="00ED2193" w:rsidP="00EB3857">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Susitarimas turi būti sudarytas per 10 (dešimt) darbo dienų nuo Šalies pateikto tinkamo prašymo perskaičiuoti</w:t>
      </w:r>
      <w:r w:rsidR="00EB3857">
        <w:rPr>
          <w:rFonts w:ascii="Times New Roman" w:hAnsi="Times New Roman" w:cs="Times New Roman"/>
        </w:rPr>
        <w:t xml:space="preserve"> s</w:t>
      </w:r>
      <w:r w:rsidRPr="00EB3857">
        <w:rPr>
          <w:rFonts w:ascii="Times New Roman" w:hAnsi="Times New Roman" w:cs="Times New Roman"/>
        </w:rPr>
        <w:t>utarties įkainius gavimo dienos.</w:t>
      </w:r>
      <w:r w:rsidR="00EB3857">
        <w:rPr>
          <w:rFonts w:ascii="Times New Roman" w:hAnsi="Times New Roman" w:cs="Times New Roman"/>
        </w:rPr>
        <w:t xml:space="preserve"> </w:t>
      </w:r>
    </w:p>
    <w:p w14:paraId="192E26D7" w14:textId="4AB7D052" w:rsidR="00ED2193" w:rsidRPr="00EB3857" w:rsidRDefault="00ED2193" w:rsidP="00EB3857">
      <w:pPr>
        <w:pStyle w:val="Sraopastraipa"/>
        <w:numPr>
          <w:ilvl w:val="2"/>
          <w:numId w:val="4"/>
        </w:num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Susitarimu Šalys neturi teisės keisti procedūroje nurodytos tvarkos ar kitų Sutarties nuostatų, išskyrus, jei</w:t>
      </w:r>
    </w:p>
    <w:p w14:paraId="29070FE8" w14:textId="77777777" w:rsidR="0069104A" w:rsidRDefault="00ED2193" w:rsidP="00CA652D">
      <w:pPr>
        <w:tabs>
          <w:tab w:val="left" w:pos="567"/>
          <w:tab w:val="left" w:pos="709"/>
        </w:tabs>
        <w:spacing w:after="0" w:line="240" w:lineRule="auto"/>
        <w:jc w:val="both"/>
        <w:rPr>
          <w:rFonts w:ascii="Times New Roman" w:hAnsi="Times New Roman" w:cs="Times New Roman"/>
        </w:rPr>
      </w:pPr>
      <w:r w:rsidRPr="00EB3857">
        <w:rPr>
          <w:rFonts w:ascii="Times New Roman" w:hAnsi="Times New Roman" w:cs="Times New Roman"/>
        </w:rPr>
        <w:t>keitimas atliekamas pagal PĮ nuostatas.</w:t>
      </w:r>
      <w:r w:rsidR="0069104A">
        <w:rPr>
          <w:rFonts w:ascii="Times New Roman" w:hAnsi="Times New Roman" w:cs="Times New Roman"/>
        </w:rPr>
        <w:t xml:space="preserve"> </w:t>
      </w:r>
    </w:p>
    <w:p w14:paraId="017A51D9" w14:textId="36DDC8F7" w:rsidR="00ED2193" w:rsidRPr="0069104A" w:rsidRDefault="00ED2193" w:rsidP="0069104A">
      <w:pPr>
        <w:pStyle w:val="Sraopastraipa"/>
        <w:numPr>
          <w:ilvl w:val="2"/>
          <w:numId w:val="4"/>
        </w:numPr>
        <w:tabs>
          <w:tab w:val="left" w:pos="567"/>
          <w:tab w:val="left" w:pos="709"/>
        </w:tabs>
        <w:spacing w:after="0" w:line="240" w:lineRule="auto"/>
        <w:jc w:val="both"/>
        <w:rPr>
          <w:rFonts w:ascii="Times New Roman" w:hAnsi="Times New Roman" w:cs="Times New Roman"/>
        </w:rPr>
      </w:pPr>
      <w:r w:rsidRPr="0069104A">
        <w:rPr>
          <w:rFonts w:ascii="Times New Roman" w:hAnsi="Times New Roman" w:cs="Times New Roman"/>
        </w:rPr>
        <w:t>Klientas už atliekų priėmimo ir apdorojimo paslaugų teikimą moka Tvarkytojui pagal šios Sutarties 1 priede</w:t>
      </w:r>
      <w:r w:rsidR="0069104A">
        <w:rPr>
          <w:rFonts w:ascii="Times New Roman" w:hAnsi="Times New Roman" w:cs="Times New Roman"/>
        </w:rPr>
        <w:t xml:space="preserve"> </w:t>
      </w:r>
      <w:r w:rsidRPr="0069104A">
        <w:rPr>
          <w:rFonts w:ascii="Times New Roman" w:hAnsi="Times New Roman" w:cs="Times New Roman"/>
        </w:rPr>
        <w:t>nustatytą tarifą.</w:t>
      </w:r>
    </w:p>
    <w:p w14:paraId="1D5C1DBA" w14:textId="77777777" w:rsidR="0052046A" w:rsidRPr="00816CB8" w:rsidRDefault="0052046A" w:rsidP="005D5D6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Užsakovas už Paslaugas Paslaugų teikėjui sumoka per 30 (trisdešimt) kalendorinių dienų po Paslaugos atlikimo ir PVM sąskaitos faktūros už suteiktas Paslaugas pateikimo dienos. </w:t>
      </w:r>
    </w:p>
    <w:p w14:paraId="71ED3046" w14:textId="4E2DA1E3" w:rsidR="0052046A" w:rsidRPr="00816CB8" w:rsidRDefault="0052046A" w:rsidP="005D5D6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bCs/>
          <w:sz w:val="22"/>
          <w:szCs w:val="22"/>
        </w:rPr>
        <w:t>Pridėtinės vertės mokesčio sąskaitos faktūros, sąskaitos faktūros, teikiamos naudojantis informacinės sistemos „</w:t>
      </w:r>
      <w:r w:rsidR="00816CB8" w:rsidRPr="00816CB8">
        <w:rPr>
          <w:rFonts w:ascii="Times New Roman" w:hAnsi="Times New Roman" w:cs="Times New Roman"/>
          <w:bCs/>
          <w:sz w:val="22"/>
          <w:szCs w:val="22"/>
        </w:rPr>
        <w:t>SABIS</w:t>
      </w:r>
      <w:r w:rsidRPr="00816CB8">
        <w:rPr>
          <w:rFonts w:ascii="Times New Roman" w:hAnsi="Times New Roman" w:cs="Times New Roman"/>
          <w:bCs/>
          <w:sz w:val="22"/>
          <w:szCs w:val="22"/>
        </w:rPr>
        <w:t>“ priemonėmis.</w:t>
      </w:r>
    </w:p>
    <w:p w14:paraId="3361E71D" w14:textId="77777777" w:rsidR="0052046A" w:rsidRPr="00816CB8" w:rsidRDefault="0052046A" w:rsidP="005D5D6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lastRenderedPageBreak/>
        <w:t>Užsakovas už suteiktas Paslaugas Paslaugų teikėjui atsiskaito mokėjimo pavedimu į Paslaugų teikėjo nurodytą banko sąskaitą. Apmokėjimas laikomas įvykdytu, kai patenka į Paslaugų teikėjo sąskaitą.</w:t>
      </w:r>
    </w:p>
    <w:p w14:paraId="4007F521" w14:textId="77777777" w:rsidR="0069104A" w:rsidRDefault="0009240D" w:rsidP="0069104A">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Užsakovas numato tiesioginio atsiskaitymo galimybę su sutartyje nurodytais subtiekėjais (subteikėjais) tokiomis sąlygomis:</w:t>
      </w:r>
    </w:p>
    <w:p w14:paraId="7618BE94" w14:textId="2EF39C0C" w:rsidR="0009240D" w:rsidRPr="0069104A" w:rsidRDefault="0009240D" w:rsidP="0069104A">
      <w:pPr>
        <w:pStyle w:val="Sraopastraipa"/>
        <w:numPr>
          <w:ilvl w:val="2"/>
          <w:numId w:val="4"/>
        </w:numPr>
        <w:tabs>
          <w:tab w:val="left" w:pos="567"/>
        </w:tabs>
        <w:spacing w:after="0" w:line="240" w:lineRule="auto"/>
        <w:jc w:val="both"/>
        <w:rPr>
          <w:rFonts w:ascii="Times New Roman" w:hAnsi="Times New Roman" w:cs="Times New Roman"/>
        </w:rPr>
      </w:pPr>
      <w:r w:rsidRPr="0069104A">
        <w:rPr>
          <w:rFonts w:ascii="Times New Roman" w:hAnsi="Times New Roman" w:cs="Times New Roman"/>
        </w:rPr>
        <w:t xml:space="preserve">Sudarius sutartį, Paslaugų teikėjas, ne vėliau negu sutartis pradedama vykdyti, įsipareigoja Užsakovui raštu pateikti tuo metu žinomų subtiekėjų (subteikėjų) pavadinimus, kontaktinius duomenis ir nurodyti jų atstovus. Užsakovas taip pat reikalauja, kad paslaugos teikėjas informuotų apie minėtos informacijos pasikeitimus visu sutarties vykdymo metu, taip pat apie naujus subtiekėjus (subteikėjus), kuriuos jis ketina pasitelkti vėliau. </w:t>
      </w:r>
    </w:p>
    <w:p w14:paraId="2E542E20" w14:textId="77777777" w:rsidR="0009240D" w:rsidRPr="00816CB8" w:rsidRDefault="0009240D"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Užsakovas ne vėliau kaip per 3 (tris) darbo dienas nuo informacijos apie subtiekėjus gavimo dienos raštu informuoja subtiekėjus apie tiesioginio atsiskaitymo galimybę. </w:t>
      </w:r>
    </w:p>
    <w:p w14:paraId="6E7A4CED" w14:textId="77777777" w:rsidR="0009240D" w:rsidRPr="00816CB8" w:rsidRDefault="0009240D"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Subtiekėjas (subteikėjas), norėdamas pasinaudoti tiesioginio atsiskaitymo galimybe, raštu pateikia prašymą Užsakovui. Kai subtiekėjas (subteikėjas) išreiškia norą pasinaudoti tiesioginio atsiskaitymo galimybe, sudaroma trišalė sutartis tarp Užsakovo, Paslaugų teikėjo ir šio Subtiekėjo (subteikėjo), kurioje parašoma tiesioginio atsiskaitymo su Subtiekėju (subteikėju) tvarka, atsižvelgiant į Sutartyje ir Subtiekimo sutartyje nustatytus reikalavimus. </w:t>
      </w:r>
    </w:p>
    <w:p w14:paraId="64E60EFD" w14:textId="77777777" w:rsidR="0009240D" w:rsidRPr="00816CB8" w:rsidRDefault="0009240D"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Trišalėje sutartyje atsiskaitymo su Subtiekėju tvarka bus nustatoma vadovaujantis šioje Sutartyje numatyta atsiskaitymo su Paslaugų teikėju tvarka. </w:t>
      </w:r>
    </w:p>
    <w:p w14:paraId="68D9F984" w14:textId="77777777" w:rsidR="0052046A" w:rsidRPr="00816CB8" w:rsidRDefault="0009240D"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teikėjas turi teisę prieštarauti nepagrįstiems mokėjimams Subtiekėjui, pateikdamas Užsakovui ir Subtiekėjui raštišką tokio prieštaravimo pagrindimą</w:t>
      </w:r>
    </w:p>
    <w:p w14:paraId="0D463597" w14:textId="77777777" w:rsidR="00AA6704" w:rsidRPr="00816CB8" w:rsidRDefault="00AA6704" w:rsidP="00AA6704">
      <w:pPr>
        <w:spacing w:after="0" w:line="240" w:lineRule="auto"/>
        <w:ind w:left="357"/>
        <w:jc w:val="both"/>
        <w:rPr>
          <w:rFonts w:ascii="Times New Roman" w:hAnsi="Times New Roman" w:cs="Times New Roman"/>
          <w:sz w:val="22"/>
          <w:szCs w:val="22"/>
        </w:rPr>
      </w:pPr>
    </w:p>
    <w:p w14:paraId="5982A644"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Šalių teisės ir pareigos</w:t>
      </w:r>
    </w:p>
    <w:p w14:paraId="04315254" w14:textId="77777777" w:rsidR="0052046A" w:rsidRPr="00816CB8" w:rsidRDefault="0052046A" w:rsidP="005A1BEF">
      <w:pPr>
        <w:numPr>
          <w:ilvl w:val="1"/>
          <w:numId w:val="4"/>
        </w:numPr>
        <w:spacing w:after="0" w:line="240" w:lineRule="auto"/>
        <w:jc w:val="both"/>
        <w:rPr>
          <w:rFonts w:ascii="Times New Roman" w:hAnsi="Times New Roman" w:cs="Times New Roman"/>
          <w:b/>
          <w:bCs/>
          <w:sz w:val="22"/>
          <w:szCs w:val="22"/>
        </w:rPr>
      </w:pPr>
      <w:r w:rsidRPr="00816CB8">
        <w:rPr>
          <w:rFonts w:ascii="Times New Roman" w:hAnsi="Times New Roman" w:cs="Times New Roman"/>
          <w:b/>
          <w:bCs/>
          <w:sz w:val="22"/>
          <w:szCs w:val="22"/>
        </w:rPr>
        <w:t xml:space="preserve">Paslaugų teikėjas įsipareigoja: </w:t>
      </w:r>
    </w:p>
    <w:p w14:paraId="733008E6" w14:textId="77777777" w:rsidR="0052046A" w:rsidRPr="00816CB8" w:rsidRDefault="0052046A" w:rsidP="005D5D68">
      <w:pPr>
        <w:numPr>
          <w:ilvl w:val="2"/>
          <w:numId w:val="4"/>
        </w:numPr>
        <w:tabs>
          <w:tab w:val="left" w:pos="567"/>
        </w:tabs>
        <w:spacing w:after="0" w:line="240" w:lineRule="auto"/>
        <w:jc w:val="both"/>
        <w:rPr>
          <w:rFonts w:ascii="Times New Roman" w:eastAsia="Batang" w:hAnsi="Times New Roman" w:cs="Times New Roman"/>
          <w:sz w:val="22"/>
          <w:szCs w:val="22"/>
        </w:rPr>
      </w:pPr>
      <w:r w:rsidRPr="00816CB8">
        <w:rPr>
          <w:rFonts w:ascii="Times New Roman" w:eastAsia="Batang" w:hAnsi="Times New Roman" w:cs="Times New Roman"/>
          <w:sz w:val="22"/>
          <w:szCs w:val="22"/>
        </w:rPr>
        <w:t>Tinkamai ir sąžiningai vykdyti Sutartį;</w:t>
      </w:r>
    </w:p>
    <w:p w14:paraId="14D25C17" w14:textId="77777777" w:rsidR="0052046A" w:rsidRPr="00816CB8" w:rsidRDefault="0052046A" w:rsidP="005D5D68">
      <w:pPr>
        <w:numPr>
          <w:ilvl w:val="2"/>
          <w:numId w:val="4"/>
        </w:numPr>
        <w:tabs>
          <w:tab w:val="left" w:pos="567"/>
        </w:tabs>
        <w:spacing w:after="0" w:line="240" w:lineRule="auto"/>
        <w:jc w:val="both"/>
        <w:rPr>
          <w:rFonts w:ascii="Times New Roman" w:eastAsia="Batang" w:hAnsi="Times New Roman" w:cs="Times New Roman"/>
          <w:sz w:val="22"/>
          <w:szCs w:val="22"/>
        </w:rPr>
      </w:pPr>
      <w:r w:rsidRPr="00816CB8">
        <w:rPr>
          <w:rFonts w:ascii="Times New Roman" w:eastAsia="Batang" w:hAnsi="Times New Roman" w:cs="Times New Roman"/>
          <w:sz w:val="22"/>
          <w:szCs w:val="22"/>
        </w:rPr>
        <w:t>Paslaugas suteikti Sutartyje nustatytu laiku, perduoti Užsakovui Sutartyje nurodytą Paslaugų rezultatą ir ištaisyti nustatytus trūkumus per Užsakovo nustatytą terminą;</w:t>
      </w:r>
    </w:p>
    <w:p w14:paraId="65238DA2" w14:textId="77777777" w:rsidR="0052046A" w:rsidRPr="00816CB8" w:rsidRDefault="0052046A" w:rsidP="005D5D68">
      <w:pPr>
        <w:numPr>
          <w:ilvl w:val="2"/>
          <w:numId w:val="4"/>
        </w:numPr>
        <w:tabs>
          <w:tab w:val="left" w:pos="567"/>
        </w:tabs>
        <w:spacing w:after="0" w:line="240" w:lineRule="auto"/>
        <w:jc w:val="both"/>
        <w:rPr>
          <w:rFonts w:ascii="Times New Roman" w:eastAsia="Batang" w:hAnsi="Times New Roman" w:cs="Times New Roman"/>
          <w:sz w:val="22"/>
          <w:szCs w:val="22"/>
        </w:rPr>
      </w:pPr>
      <w:r w:rsidRPr="00816CB8">
        <w:rPr>
          <w:rFonts w:ascii="Times New Roman" w:hAnsi="Times New Roman" w:cs="Times New Roman"/>
          <w:sz w:val="22"/>
          <w:szCs w:val="22"/>
        </w:rPr>
        <w:t>Paslaugas teikti pagal visuotinai pripažįstamus profesinius, techninius standartus ir praktiką, panaudojant visus reikiamus įgūdžius, žinias, laikytis aplinkos apsaugos ir saugumo technikos reikalavimų</w:t>
      </w:r>
      <w:r w:rsidRPr="00816CB8">
        <w:rPr>
          <w:rFonts w:ascii="Times New Roman" w:eastAsia="Batang" w:hAnsi="Times New Roman" w:cs="Times New Roman"/>
          <w:sz w:val="22"/>
          <w:szCs w:val="22"/>
        </w:rPr>
        <w:t>;</w:t>
      </w:r>
    </w:p>
    <w:p w14:paraId="1FFD714C" w14:textId="77777777" w:rsidR="0052046A" w:rsidRPr="00816CB8" w:rsidRDefault="0052046A" w:rsidP="005D5D68">
      <w:pPr>
        <w:numPr>
          <w:ilvl w:val="2"/>
          <w:numId w:val="4"/>
        </w:numPr>
        <w:tabs>
          <w:tab w:val="left" w:pos="567"/>
        </w:tabs>
        <w:spacing w:after="0" w:line="240" w:lineRule="auto"/>
        <w:jc w:val="both"/>
        <w:rPr>
          <w:rFonts w:ascii="Times New Roman" w:eastAsia="Batang" w:hAnsi="Times New Roman" w:cs="Times New Roman"/>
          <w:sz w:val="22"/>
          <w:szCs w:val="22"/>
        </w:rPr>
      </w:pPr>
      <w:r w:rsidRPr="00816CB8">
        <w:rPr>
          <w:rFonts w:ascii="Times New Roman" w:hAnsi="Times New Roman" w:cs="Times New Roman"/>
          <w:sz w:val="22"/>
          <w:szCs w:val="22"/>
        </w:rPr>
        <w:t>Atlyginti visus Užsakovo tiesioginius nuostolius, atsiradusius dėl netinkamos kokybės Paslaugų suteikimo, susijusių su defektų šalinimu ir (ar) termino praleidimu</w:t>
      </w:r>
      <w:r w:rsidRPr="00816CB8">
        <w:rPr>
          <w:rFonts w:ascii="Times New Roman" w:eastAsia="Batang" w:hAnsi="Times New Roman" w:cs="Times New Roman"/>
          <w:sz w:val="22"/>
          <w:szCs w:val="22"/>
        </w:rPr>
        <w:t>;</w:t>
      </w:r>
    </w:p>
    <w:p w14:paraId="58F0243C" w14:textId="77777777" w:rsidR="0052046A" w:rsidRPr="00816CB8" w:rsidRDefault="0052046A" w:rsidP="005D5D68">
      <w:pPr>
        <w:numPr>
          <w:ilvl w:val="2"/>
          <w:numId w:val="4"/>
        </w:numPr>
        <w:tabs>
          <w:tab w:val="left" w:pos="567"/>
        </w:tabs>
        <w:spacing w:after="0" w:line="240" w:lineRule="auto"/>
        <w:jc w:val="both"/>
        <w:rPr>
          <w:rFonts w:ascii="Times New Roman" w:eastAsia="Batang" w:hAnsi="Times New Roman" w:cs="Times New Roman"/>
          <w:sz w:val="22"/>
          <w:szCs w:val="22"/>
        </w:rPr>
      </w:pPr>
      <w:r w:rsidRPr="00816CB8">
        <w:rPr>
          <w:rFonts w:ascii="Times New Roman" w:hAnsi="Times New Roman" w:cs="Times New Roman"/>
          <w:sz w:val="22"/>
          <w:szCs w:val="22"/>
        </w:rPr>
        <w:t>Pateikti visus dokumentus, numatytus Techninėje specifikacijoje bei konsultuoti Užsakovą kitais, su Paslaugų teikėjo sutartiniais įsipareigojimais susijusiais klausimais</w:t>
      </w:r>
      <w:r w:rsidRPr="00816CB8">
        <w:rPr>
          <w:rFonts w:ascii="Times New Roman" w:eastAsia="Batang" w:hAnsi="Times New Roman" w:cs="Times New Roman"/>
          <w:sz w:val="22"/>
          <w:szCs w:val="22"/>
        </w:rPr>
        <w:t>;</w:t>
      </w:r>
    </w:p>
    <w:p w14:paraId="0FAAF169"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nedelsiant raštu informuoti Užsakovą apie bet kurias aplinkybes, kurios trukdo ar gali sutrukdyti Paslaugų teikėjui atlikti Paslaugos teikimą nustatytais terminais;</w:t>
      </w:r>
    </w:p>
    <w:p w14:paraId="2BFBF3EE"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saugoti Užsakovo technologines ir komercines paslaptis, konfidencialią informaciją;</w:t>
      </w:r>
    </w:p>
    <w:p w14:paraId="7BC9C06F"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užtikrinti, kad Sutarties sudarymo momentu ir visą jos galiojimo laikotarpį Paslaugų teikėjo atstovai turėtų reikiamą kvalifikaciją ir patirtį, reikalingas, norint teikti Paslaugas;</w:t>
      </w:r>
    </w:p>
    <w:p w14:paraId="05E84D67" w14:textId="77777777" w:rsidR="0052046A" w:rsidRPr="00816CB8" w:rsidRDefault="0052046A" w:rsidP="005D5D68">
      <w:pPr>
        <w:numPr>
          <w:ilvl w:val="2"/>
          <w:numId w:val="4"/>
        </w:numPr>
        <w:tabs>
          <w:tab w:val="left" w:pos="567"/>
          <w:tab w:val="left" w:pos="935"/>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a</w:t>
      </w:r>
      <w:r w:rsidRPr="00816CB8">
        <w:rPr>
          <w:rFonts w:ascii="Times New Roman" w:hAnsi="Times New Roman" w:cs="Times New Roman"/>
          <w:bCs/>
          <w:sz w:val="22"/>
          <w:szCs w:val="22"/>
        </w:rPr>
        <w:t>tlikti Paslaugas</w:t>
      </w:r>
      <w:r w:rsidRPr="00816CB8">
        <w:rPr>
          <w:rFonts w:ascii="Times New Roman" w:hAnsi="Times New Roman" w:cs="Times New Roman"/>
          <w:sz w:val="22"/>
          <w:szCs w:val="22"/>
        </w:rPr>
        <w:t xml:space="preserve"> kokybiškai ir nustatytais terminais.</w:t>
      </w:r>
    </w:p>
    <w:p w14:paraId="3BEE0B43" w14:textId="77777777" w:rsidR="0052046A" w:rsidRPr="00816CB8" w:rsidRDefault="0052046A" w:rsidP="005D5D68">
      <w:pPr>
        <w:numPr>
          <w:ilvl w:val="2"/>
          <w:numId w:val="4"/>
        </w:numPr>
        <w:tabs>
          <w:tab w:val="left" w:pos="567"/>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savo jėgomis ir lėšomis pašalinti dėl savo kaltės padarytus paslaugų teikimo trūkumus, pažeidžiančius sutarties ir / ar technines sąlygas;</w:t>
      </w:r>
    </w:p>
    <w:p w14:paraId="3632CE93" w14:textId="77777777" w:rsidR="005539DE" w:rsidRPr="00816CB8" w:rsidRDefault="005539DE" w:rsidP="005D5D68">
      <w:pPr>
        <w:numPr>
          <w:ilvl w:val="2"/>
          <w:numId w:val="4"/>
        </w:numPr>
        <w:tabs>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užtikrinti kokybės kriterijų, nurodytą Pasiūlymo 5 punkte dėl Jungtinių sąskaitų mažinimo.</w:t>
      </w:r>
    </w:p>
    <w:p w14:paraId="562BB0F2" w14:textId="77777777" w:rsidR="0052046A" w:rsidRPr="00816CB8" w:rsidRDefault="0052046A" w:rsidP="005D5D68">
      <w:pPr>
        <w:numPr>
          <w:ilvl w:val="2"/>
          <w:numId w:val="4"/>
        </w:numPr>
        <w:tabs>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tinkamai vykdyti kitus įsipareigojimus, numatytus Sutartyje ir galiojančiuose Lietuvos Respublikos teisės aktuose. </w:t>
      </w:r>
    </w:p>
    <w:p w14:paraId="6530220F"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teikėjas turi teisę gauti Paslaugų kainą su sąlyga, kad jis tinkamai vykdo šią Sutartį.</w:t>
      </w:r>
    </w:p>
    <w:p w14:paraId="029773BE"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teikėjas turi ir kitas šios Sutarties ir Lietuvos Respublikoje galiojančių teisės aktų numatytas teises.</w:t>
      </w:r>
    </w:p>
    <w:p w14:paraId="073FEEC8" w14:textId="77777777" w:rsidR="0052046A" w:rsidRPr="00816CB8" w:rsidRDefault="0052046A" w:rsidP="005A1BEF">
      <w:pPr>
        <w:numPr>
          <w:ilvl w:val="1"/>
          <w:numId w:val="4"/>
        </w:numPr>
        <w:spacing w:after="0" w:line="240" w:lineRule="auto"/>
        <w:jc w:val="both"/>
        <w:rPr>
          <w:rFonts w:ascii="Times New Roman" w:hAnsi="Times New Roman" w:cs="Times New Roman"/>
          <w:b/>
          <w:bCs/>
          <w:sz w:val="22"/>
          <w:szCs w:val="22"/>
        </w:rPr>
      </w:pPr>
      <w:r w:rsidRPr="00816CB8">
        <w:rPr>
          <w:rFonts w:ascii="Times New Roman" w:hAnsi="Times New Roman" w:cs="Times New Roman"/>
          <w:b/>
          <w:bCs/>
          <w:sz w:val="22"/>
          <w:szCs w:val="22"/>
        </w:rPr>
        <w:t>Užsakovas įsipareigoja:</w:t>
      </w:r>
    </w:p>
    <w:p w14:paraId="3AB82F53" w14:textId="77777777" w:rsidR="00F839DE" w:rsidRPr="00816CB8" w:rsidRDefault="00F839DE"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Tinkamai ir sąžiningai vykdyti Sutartį;</w:t>
      </w:r>
    </w:p>
    <w:p w14:paraId="46FC4441"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teikėjui sudaryti visas sąlygas, suteikti informaciją ar dokumentus, būtinus Paslaugai teikti;</w:t>
      </w:r>
    </w:p>
    <w:p w14:paraId="56D35C9C" w14:textId="77777777" w:rsidR="00F839DE" w:rsidRPr="00816CB8" w:rsidRDefault="00F839DE"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Esant aplinkybėms, dėl kurių Užsakovai per Techninėje specifikacijoje nustatytą terminą negali pateikti Vartotojų duomenų Teikėjui tam, kad būtų pateiktos Jungtinės ir Konsoliduotos sąskaitos, pranešti apie tai Teikėjui ir suderinti kitą duomenų pateikimo terminą;</w:t>
      </w:r>
    </w:p>
    <w:p w14:paraId="0594B533" w14:textId="77777777" w:rsidR="00F839DE" w:rsidRPr="00816CB8" w:rsidRDefault="00F839DE"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Vertinti Vartotojų pateiktus skundus bei praneši apie juos Teikėjui;</w:t>
      </w:r>
    </w:p>
    <w:p w14:paraId="34F827EA" w14:textId="77777777" w:rsidR="0052046A" w:rsidRPr="00816CB8" w:rsidRDefault="0052046A"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mokėti Sutarties kainą už tinkamai suteiktas Paslaugas pagal šios Sutarties sąlygas.</w:t>
      </w:r>
    </w:p>
    <w:p w14:paraId="2F20134D" w14:textId="77777777" w:rsidR="0052046A" w:rsidRPr="00816CB8" w:rsidRDefault="0052046A" w:rsidP="005D5D6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lastRenderedPageBreak/>
        <w:t>Užsakovas turi visas šios Sutarties, jos prieduose bei Lietuvos Respublikoje galiojančių teisės aktų numatytas teises</w:t>
      </w:r>
      <w:r w:rsidR="003E0749" w:rsidRPr="00816CB8">
        <w:rPr>
          <w:rFonts w:ascii="Times New Roman" w:hAnsi="Times New Roman" w:cs="Times New Roman"/>
          <w:sz w:val="22"/>
          <w:szCs w:val="22"/>
        </w:rPr>
        <w:t>, taip pat turi teisę:</w:t>
      </w:r>
    </w:p>
    <w:p w14:paraId="7C913BE6" w14:textId="77777777" w:rsidR="003E0749" w:rsidRPr="00816CB8" w:rsidRDefault="003E0749"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Gauti iš Teikėjo konsoliduotas ataskaitas bei kitas ataskaitas dėl Paslaugų atlikimo;</w:t>
      </w:r>
    </w:p>
    <w:p w14:paraId="6AB3D8F8" w14:textId="77777777" w:rsidR="003E0749" w:rsidRPr="00816CB8" w:rsidRDefault="003E0749" w:rsidP="005D5D68">
      <w:pPr>
        <w:numPr>
          <w:ilvl w:val="2"/>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Vertinti, prižiūrėti Teikėjo Paslaugų kokybę, Paslaugų teikimo terminus, įskaitant sąskaitų pavyzdinių formų laikymąsi, prekių ženklo „Mano Alytus“ tinkamą naudojimą, informacinių pranešimų turinį, tai ar Paslaugų teikimo eiga, kokybė ir kaina atitinka Pirkimo dokumentų reikalavimus, PVM sąskaitas faktūras, Teisės aktų reikalavimus.</w:t>
      </w:r>
    </w:p>
    <w:p w14:paraId="10978A06" w14:textId="77777777" w:rsidR="0052046A" w:rsidRPr="00816CB8" w:rsidRDefault="0052046A" w:rsidP="0052046A">
      <w:pPr>
        <w:jc w:val="both"/>
        <w:rPr>
          <w:rFonts w:ascii="Times New Roman" w:hAnsi="Times New Roman" w:cs="Times New Roman"/>
          <w:color w:val="FF0000"/>
          <w:sz w:val="22"/>
          <w:szCs w:val="22"/>
        </w:rPr>
      </w:pPr>
    </w:p>
    <w:p w14:paraId="2096B92F" w14:textId="77777777" w:rsidR="0052046A" w:rsidRPr="00816CB8" w:rsidRDefault="0052046A" w:rsidP="005A1BEF">
      <w:pPr>
        <w:numPr>
          <w:ilvl w:val="0"/>
          <w:numId w:val="4"/>
        </w:numPr>
        <w:spacing w:after="0" w:line="240" w:lineRule="auto"/>
        <w:jc w:val="both"/>
        <w:outlineLvl w:val="0"/>
        <w:rPr>
          <w:rFonts w:ascii="Times New Roman" w:hAnsi="Times New Roman" w:cs="Times New Roman"/>
          <w:b/>
          <w:sz w:val="22"/>
          <w:szCs w:val="22"/>
        </w:rPr>
      </w:pPr>
      <w:r w:rsidRPr="00816CB8">
        <w:rPr>
          <w:rFonts w:ascii="Times New Roman" w:hAnsi="Times New Roman" w:cs="Times New Roman"/>
          <w:b/>
          <w:sz w:val="22"/>
          <w:szCs w:val="22"/>
        </w:rPr>
        <w:t xml:space="preserve">Sutarties galiojimas, vykdymo pradžia, trukmė </w:t>
      </w:r>
    </w:p>
    <w:p w14:paraId="514B11F8" w14:textId="77777777" w:rsidR="0052046A" w:rsidRPr="00816CB8" w:rsidRDefault="0052046A" w:rsidP="005A1BEF">
      <w:pPr>
        <w:pStyle w:val="Sraopastraipa"/>
        <w:numPr>
          <w:ilvl w:val="1"/>
          <w:numId w:val="4"/>
        </w:numPr>
        <w:spacing w:after="0" w:line="240" w:lineRule="auto"/>
        <w:jc w:val="both"/>
        <w:rPr>
          <w:rFonts w:ascii="Times New Roman" w:hAnsi="Times New Roman" w:cs="Times New Roman"/>
        </w:rPr>
      </w:pPr>
      <w:r w:rsidRPr="00816CB8">
        <w:rPr>
          <w:rFonts w:ascii="Times New Roman" w:hAnsi="Times New Roman" w:cs="Times New Roman"/>
        </w:rPr>
        <w:t xml:space="preserve">Ši </w:t>
      </w:r>
      <w:smartTag w:uri="schemas-tilde-lt/tildestengine" w:element="templates">
        <w:smartTagPr>
          <w:attr w:name="id" w:val="-1"/>
          <w:attr w:name="baseform" w:val="SUTARTIS"/>
          <w:attr w:name="text" w:val="SUTARTIS"/>
        </w:smartTagPr>
        <w:r w:rsidRPr="00816CB8">
          <w:rPr>
            <w:rFonts w:ascii="Times New Roman" w:hAnsi="Times New Roman" w:cs="Times New Roman"/>
          </w:rPr>
          <w:t>Sutartis</w:t>
        </w:r>
      </w:smartTag>
      <w:r w:rsidRPr="00816CB8">
        <w:rPr>
          <w:rFonts w:ascii="Times New Roman" w:hAnsi="Times New Roman" w:cs="Times New Roman"/>
        </w:rPr>
        <w:t xml:space="preserve"> įsigalioja nuo Tiekėjo pirkimo dokumentuose reikalaujamo Sutarties įvyk</w:t>
      </w:r>
      <w:r w:rsidR="00827F27" w:rsidRPr="00816CB8">
        <w:rPr>
          <w:rFonts w:ascii="Times New Roman" w:hAnsi="Times New Roman" w:cs="Times New Roman"/>
        </w:rPr>
        <w:t>d</w:t>
      </w:r>
      <w:r w:rsidRPr="00816CB8">
        <w:rPr>
          <w:rFonts w:ascii="Times New Roman" w:hAnsi="Times New Roman" w:cs="Times New Roman"/>
        </w:rPr>
        <w:t>ymo užtikrinimo pateikimo dienos ir galioja</w:t>
      </w:r>
      <w:r w:rsidR="00827F27" w:rsidRPr="00816CB8">
        <w:rPr>
          <w:rFonts w:ascii="Times New Roman" w:hAnsi="Times New Roman" w:cs="Times New Roman"/>
        </w:rPr>
        <w:t xml:space="preserve"> kol bus išnaudota maksimali Sutarties vertė, bet ne ilgiau kaip</w:t>
      </w:r>
      <w:r w:rsidRPr="00816CB8">
        <w:rPr>
          <w:rFonts w:ascii="Times New Roman" w:hAnsi="Times New Roman" w:cs="Times New Roman"/>
        </w:rPr>
        <w:t xml:space="preserve"> 24 (dvidešimt keturis) mėnesius. Paskutinis Sutarties galiojimo terminas yra skirtas ne Paslaugų teikimo, o sąskaitų už suteiktas Paslaugas pateikimui ir apmokėjimui.</w:t>
      </w:r>
    </w:p>
    <w:p w14:paraId="47FD4563" w14:textId="03D4A058" w:rsidR="0052046A" w:rsidRPr="00816CB8" w:rsidRDefault="0052046A" w:rsidP="005A1BEF">
      <w:pPr>
        <w:pStyle w:val="Sraopastraipa"/>
        <w:numPr>
          <w:ilvl w:val="1"/>
          <w:numId w:val="4"/>
        </w:numPr>
        <w:spacing w:after="0" w:line="240" w:lineRule="auto"/>
        <w:jc w:val="both"/>
        <w:rPr>
          <w:rFonts w:ascii="Times New Roman" w:hAnsi="Times New Roman" w:cs="Times New Roman"/>
        </w:rPr>
      </w:pPr>
      <w:r w:rsidRPr="00816CB8">
        <w:rPr>
          <w:rFonts w:ascii="Times New Roman" w:hAnsi="Times New Roman" w:cs="Times New Roman"/>
        </w:rPr>
        <w:t xml:space="preserve">Jei per nustatytą terminą Sutarties įvykdymo užtikrinimas nepateikiamas, Sutartis, nepaisant to, kad yra pasirašyta abiejų Šalių, laikoma nesudaryta ir neįsigalioja, o pagal </w:t>
      </w:r>
      <w:r w:rsidR="003A7764" w:rsidRPr="00816CB8">
        <w:rPr>
          <w:rFonts w:ascii="Times New Roman" w:hAnsi="Times New Roman" w:cs="Times New Roman"/>
        </w:rPr>
        <w:t>V</w:t>
      </w:r>
      <w:r w:rsidRPr="00816CB8">
        <w:rPr>
          <w:rFonts w:ascii="Times New Roman" w:hAnsi="Times New Roman" w:cs="Times New Roman"/>
        </w:rPr>
        <w:t>PĮ tai yra laikoma atsisakymu sudaryti Sutartį. Šios Sutarties pasirašymo diena laikoma data, kai Sutartį pasirašo paskutinė Sutarties Šalis.</w:t>
      </w:r>
    </w:p>
    <w:p w14:paraId="5A5BCF30" w14:textId="77777777" w:rsidR="0052046A" w:rsidRPr="00816CB8" w:rsidRDefault="0052046A" w:rsidP="005A1BEF">
      <w:pPr>
        <w:pStyle w:val="Sraopastraipa"/>
        <w:numPr>
          <w:ilvl w:val="1"/>
          <w:numId w:val="4"/>
        </w:numPr>
        <w:spacing w:after="0" w:line="240" w:lineRule="auto"/>
        <w:jc w:val="both"/>
        <w:rPr>
          <w:rFonts w:ascii="Times New Roman" w:hAnsi="Times New Roman" w:cs="Times New Roman"/>
        </w:rPr>
      </w:pPr>
      <w:r w:rsidRPr="00816CB8">
        <w:rPr>
          <w:rFonts w:ascii="Times New Roman" w:hAnsi="Times New Roman" w:cs="Times New Roman"/>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0F2857AE" w14:textId="77777777" w:rsidR="0052046A" w:rsidRPr="00816CB8" w:rsidRDefault="0052046A" w:rsidP="005A1BEF">
      <w:pPr>
        <w:pStyle w:val="Sraopastraipa"/>
        <w:numPr>
          <w:ilvl w:val="1"/>
          <w:numId w:val="4"/>
        </w:numPr>
        <w:spacing w:after="0" w:line="240" w:lineRule="auto"/>
        <w:jc w:val="both"/>
        <w:rPr>
          <w:rFonts w:ascii="Times New Roman" w:hAnsi="Times New Roman" w:cs="Times New Roman"/>
        </w:rPr>
      </w:pPr>
      <w:r w:rsidRPr="00816CB8">
        <w:rPr>
          <w:rFonts w:ascii="Times New Roman" w:hAnsi="Times New Roman" w:cs="Times New Roman"/>
        </w:rPr>
        <w:t>Jei bet kuri šios Sutarties nuostata tampa ar pripažįstama visiškai ar iš dalies negaliojančia, tai neturi įtakos kitų Sutarties nuostatų galiojimui.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pažeidimais, dėl kurių Užsakovas turi teisę vienašališkai, nesikreipdamas į teismą, nutraukti Sutartį Sutarties</w:t>
      </w:r>
    </w:p>
    <w:p w14:paraId="19B86FA0" w14:textId="77777777" w:rsidR="0052046A" w:rsidRPr="00816CB8" w:rsidRDefault="0052046A" w:rsidP="0052046A">
      <w:pPr>
        <w:jc w:val="both"/>
        <w:rPr>
          <w:rFonts w:ascii="Times New Roman" w:hAnsi="Times New Roman" w:cs="Times New Roman"/>
          <w:b/>
          <w:color w:val="FF0000"/>
          <w:sz w:val="22"/>
          <w:szCs w:val="22"/>
        </w:rPr>
      </w:pPr>
    </w:p>
    <w:p w14:paraId="539F168E"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Paslaugų suteikimo terminai, paslaugų rezultato perdavimo – priėmimo tvarka</w:t>
      </w:r>
    </w:p>
    <w:p w14:paraId="19311FBA"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Paslaugų suteikimo terminai nurodyti Techninėje specifikacijoje.</w:t>
      </w:r>
    </w:p>
    <w:p w14:paraId="0C9AE9C1" w14:textId="77777777" w:rsidR="00A63039" w:rsidRPr="00816CB8" w:rsidRDefault="00A63039"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Paslaugos priimamos pasirašant Paslaugų perdavimo ir priėmimo aktą. Pasibaigus</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 xml:space="preserve">atsiskaitymo laikotarpiui, Teikėjas kiekvienam </w:t>
      </w:r>
      <w:r w:rsidR="00AA6704" w:rsidRPr="00816CB8">
        <w:rPr>
          <w:rFonts w:ascii="Times New Roman" w:hAnsi="Times New Roman" w:cs="Times New Roman"/>
          <w:sz w:val="22"/>
          <w:szCs w:val="22"/>
        </w:rPr>
        <w:t>Užsakovui</w:t>
      </w:r>
      <w:r w:rsidRPr="00816CB8">
        <w:rPr>
          <w:rFonts w:ascii="Times New Roman" w:hAnsi="Times New Roman" w:cs="Times New Roman"/>
          <w:sz w:val="22"/>
          <w:szCs w:val="22"/>
        </w:rPr>
        <w:t xml:space="preserve"> pateikia po 2 (du) aktų</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egzempliorius pagal Techninės specifikacijos 8 skyriaus reikalavimus ir tvarką per 5 (penkias)</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dienas, bet ne vėliau kaip iki kito mėnesio, einančio po ataskaitinio mėnesio, 10 (dešimtos) dienos.</w:t>
      </w:r>
    </w:p>
    <w:p w14:paraId="2E065A05" w14:textId="77777777" w:rsidR="00A63039" w:rsidRPr="00816CB8" w:rsidRDefault="00AA6704"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Užsakovai</w:t>
      </w:r>
      <w:r w:rsidR="00A63039" w:rsidRPr="00816CB8">
        <w:rPr>
          <w:rFonts w:ascii="Times New Roman" w:hAnsi="Times New Roman" w:cs="Times New Roman"/>
          <w:sz w:val="22"/>
          <w:szCs w:val="22"/>
        </w:rPr>
        <w:t>, priimdami Paslaugas, Paslaugų perdavimo ir priėmimo akte turi</w:t>
      </w:r>
      <w:r w:rsidRPr="00816CB8">
        <w:rPr>
          <w:rFonts w:ascii="Times New Roman" w:hAnsi="Times New Roman" w:cs="Times New Roman"/>
          <w:sz w:val="22"/>
          <w:szCs w:val="22"/>
        </w:rPr>
        <w:t xml:space="preserve"> </w:t>
      </w:r>
      <w:r w:rsidR="00A63039" w:rsidRPr="00816CB8">
        <w:rPr>
          <w:rFonts w:ascii="Times New Roman" w:hAnsi="Times New Roman" w:cs="Times New Roman"/>
          <w:sz w:val="22"/>
          <w:szCs w:val="22"/>
        </w:rPr>
        <w:t>teisę nurodyti, kad priimamos Paslaugos turi neesminių trūkumų, kuriuos Teikėjas turės ištaisyti iki</w:t>
      </w:r>
      <w:r w:rsidRPr="00816CB8">
        <w:rPr>
          <w:rFonts w:ascii="Times New Roman" w:hAnsi="Times New Roman" w:cs="Times New Roman"/>
          <w:sz w:val="22"/>
          <w:szCs w:val="22"/>
        </w:rPr>
        <w:t xml:space="preserve"> Užsakovų</w:t>
      </w:r>
      <w:r w:rsidR="00A63039" w:rsidRPr="00816CB8">
        <w:rPr>
          <w:rFonts w:ascii="Times New Roman" w:hAnsi="Times New Roman" w:cs="Times New Roman"/>
          <w:sz w:val="22"/>
          <w:szCs w:val="22"/>
        </w:rPr>
        <w:t xml:space="preserve"> nurodyto termino.</w:t>
      </w:r>
    </w:p>
    <w:p w14:paraId="44B8418A" w14:textId="77777777" w:rsidR="00A63039" w:rsidRPr="00816CB8" w:rsidRDefault="00A63039"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Jei Paslaugų kokybė atitinka Sutartyje nustatytus reikalavimus, </w:t>
      </w:r>
      <w:r w:rsidR="00AA6704" w:rsidRPr="00816CB8">
        <w:rPr>
          <w:rFonts w:ascii="Times New Roman" w:hAnsi="Times New Roman" w:cs="Times New Roman"/>
          <w:sz w:val="22"/>
          <w:szCs w:val="22"/>
        </w:rPr>
        <w:t>Užsakovas</w:t>
      </w:r>
      <w:r w:rsidRPr="00816CB8">
        <w:rPr>
          <w:rFonts w:ascii="Times New Roman" w:hAnsi="Times New Roman" w:cs="Times New Roman"/>
          <w:sz w:val="22"/>
          <w:szCs w:val="22"/>
        </w:rPr>
        <w:t xml:space="preserve"> ne</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vėliau kaip per 5 (penkias) darbo dienas nuo Paslaugų perdavimo ir priėmimo akto pateikimo turi jį</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pasirašyti.</w:t>
      </w:r>
    </w:p>
    <w:p w14:paraId="6BB72F29" w14:textId="77777777" w:rsidR="00A63039" w:rsidRPr="00816CB8" w:rsidRDefault="00A63039"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Jeigu nustatoma Paslaugų teikimo trūkumų, kiekvienas </w:t>
      </w:r>
      <w:r w:rsidR="00AA6704" w:rsidRPr="00816CB8">
        <w:rPr>
          <w:rFonts w:ascii="Times New Roman" w:hAnsi="Times New Roman" w:cs="Times New Roman"/>
          <w:sz w:val="22"/>
          <w:szCs w:val="22"/>
        </w:rPr>
        <w:t>Užsakovas</w:t>
      </w:r>
      <w:r w:rsidRPr="00816CB8">
        <w:rPr>
          <w:rFonts w:ascii="Times New Roman" w:hAnsi="Times New Roman" w:cs="Times New Roman"/>
          <w:sz w:val="22"/>
          <w:szCs w:val="22"/>
        </w:rPr>
        <w:t xml:space="preserve"> turi teisę</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atsisakyti pasirašyti Paslaugų perdavimo ir priėmimo aktą, nurodydamas priimto sprendimo</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motyvus (jei įmanoma, nurodydamas ir priemones, kurių Teikėjas privalo imtis, kad Paslaugų</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kokybė atitiktų Sutarties reikalavimus ir Paslaugų perdavimo ir priėmimo aktas būtų pasirašytas), o</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 xml:space="preserve">Teikėjas privalo per konkretaus </w:t>
      </w:r>
      <w:r w:rsidR="00AA6704" w:rsidRPr="00816CB8">
        <w:rPr>
          <w:rFonts w:ascii="Times New Roman" w:hAnsi="Times New Roman" w:cs="Times New Roman"/>
          <w:sz w:val="22"/>
          <w:szCs w:val="22"/>
        </w:rPr>
        <w:t>Užsakovo</w:t>
      </w:r>
      <w:r w:rsidRPr="00816CB8">
        <w:rPr>
          <w:rFonts w:ascii="Times New Roman" w:hAnsi="Times New Roman" w:cs="Times New Roman"/>
          <w:sz w:val="22"/>
          <w:szCs w:val="22"/>
        </w:rPr>
        <w:t xml:space="preserve"> nurodytą technologiškai reikalingą, protingą</w:t>
      </w:r>
      <w:r w:rsidR="00AA6704" w:rsidRPr="00816CB8">
        <w:rPr>
          <w:rFonts w:ascii="Times New Roman" w:hAnsi="Times New Roman" w:cs="Times New Roman"/>
          <w:sz w:val="22"/>
          <w:szCs w:val="22"/>
        </w:rPr>
        <w:t xml:space="preserve"> </w:t>
      </w:r>
      <w:r w:rsidRPr="00816CB8">
        <w:rPr>
          <w:rFonts w:ascii="Times New Roman" w:hAnsi="Times New Roman" w:cs="Times New Roman"/>
          <w:sz w:val="22"/>
          <w:szCs w:val="22"/>
        </w:rPr>
        <w:t>terminą savo jėgomis ir lėšomis pašalinti trūkumus.</w:t>
      </w:r>
    </w:p>
    <w:p w14:paraId="6D99248A" w14:textId="77777777" w:rsidR="0052046A" w:rsidRPr="00816CB8" w:rsidRDefault="0052046A" w:rsidP="00AA6704">
      <w:pPr>
        <w:spacing w:after="0" w:line="240" w:lineRule="auto"/>
        <w:jc w:val="both"/>
        <w:rPr>
          <w:rFonts w:ascii="Times New Roman" w:hAnsi="Times New Roman" w:cs="Times New Roman"/>
          <w:sz w:val="22"/>
          <w:szCs w:val="22"/>
        </w:rPr>
      </w:pPr>
    </w:p>
    <w:p w14:paraId="271BAAA9" w14:textId="77777777" w:rsidR="0052046A" w:rsidRPr="00816CB8" w:rsidRDefault="0052046A" w:rsidP="005A1BEF">
      <w:pPr>
        <w:pStyle w:val="Pagrindinistekstas"/>
        <w:numPr>
          <w:ilvl w:val="0"/>
          <w:numId w:val="4"/>
        </w:numPr>
        <w:spacing w:after="0" w:line="240" w:lineRule="auto"/>
        <w:rPr>
          <w:rFonts w:ascii="Times New Roman" w:hAnsi="Times New Roman" w:cs="Times New Roman"/>
          <w:b/>
          <w:sz w:val="22"/>
          <w:szCs w:val="22"/>
        </w:rPr>
      </w:pPr>
      <w:r w:rsidRPr="00816CB8">
        <w:rPr>
          <w:rFonts w:ascii="Times New Roman" w:hAnsi="Times New Roman" w:cs="Times New Roman"/>
          <w:b/>
          <w:sz w:val="22"/>
          <w:szCs w:val="22"/>
        </w:rPr>
        <w:t>Šalių atsakomybė</w:t>
      </w:r>
    </w:p>
    <w:p w14:paraId="6B6ED7DB" w14:textId="77777777" w:rsidR="0052046A" w:rsidRPr="00816CB8" w:rsidRDefault="0052046A"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65BCAD2" w14:textId="415D7840" w:rsidR="004E038F" w:rsidRPr="00816CB8" w:rsidRDefault="004E038F"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 xml:space="preserve">Teikėjui nepervedus konkrečiam Užsakovui priklausančios surinktų įmokų sumos </w:t>
      </w:r>
      <w:r w:rsidR="00B061AF" w:rsidRPr="00816CB8">
        <w:rPr>
          <w:rFonts w:ascii="Times New Roman" w:hAnsi="Times New Roman" w:cs="Times New Roman"/>
          <w:sz w:val="22"/>
          <w:szCs w:val="22"/>
        </w:rPr>
        <w:t>Techninės specifikacijos 6.2 papunktyje nustatytu laiku, Teikėjas moka tam Užsakovui delspinigius – po 0,</w:t>
      </w:r>
      <w:r w:rsidR="008B7010">
        <w:rPr>
          <w:rFonts w:ascii="Times New Roman" w:hAnsi="Times New Roman" w:cs="Times New Roman"/>
          <w:sz w:val="22"/>
          <w:szCs w:val="22"/>
        </w:rPr>
        <w:t>03</w:t>
      </w:r>
      <w:r w:rsidR="00B061AF" w:rsidRPr="00816CB8">
        <w:rPr>
          <w:rFonts w:ascii="Times New Roman" w:hAnsi="Times New Roman" w:cs="Times New Roman"/>
          <w:sz w:val="22"/>
          <w:szCs w:val="22"/>
        </w:rPr>
        <w:t xml:space="preserve"> procento nuo nepervesto sumos už kiekvieną pradelstą dieną.</w:t>
      </w:r>
    </w:p>
    <w:p w14:paraId="5A80A13F" w14:textId="77777777" w:rsidR="00B061AF" w:rsidRPr="00816CB8" w:rsidRDefault="00B061AF"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lastRenderedPageBreak/>
        <w:t>Teikėjui vėluojant suteikti Paslaugas Sutartyje nustatytais terminais dėl priežasčių nepriklausančių nuo Užsakovų, Teikėjas, Užsakovams pareikalavus, moka Užsakovams 2 procentų už kiekvieną dieną nuo vėluojamų suteikti Paslaugų vertės dydžio delspinigius bei atlygina Užsakovams dėl to patirtus tiesioginius nuostolius tiekė, kiek jų nepadengia delspinigiai.</w:t>
      </w:r>
    </w:p>
    <w:p w14:paraId="13B6C841" w14:textId="7F07D31B" w:rsidR="0094713F" w:rsidRPr="00816CB8" w:rsidRDefault="0094713F"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Teikėjui per konkretaus Užsakovo nurodytą terminą nepašalinus Paslaugų perdavimo-priėmimo akte nustatytų trūkumų, Teikėjas, Užsakovui pareikalavus, moka Užsakovui 0,0</w:t>
      </w:r>
      <w:r w:rsidR="007A7F28">
        <w:rPr>
          <w:rFonts w:ascii="Times New Roman" w:hAnsi="Times New Roman" w:cs="Times New Roman"/>
          <w:sz w:val="22"/>
          <w:szCs w:val="22"/>
        </w:rPr>
        <w:t>5</w:t>
      </w:r>
      <w:r w:rsidRPr="00816CB8">
        <w:rPr>
          <w:rFonts w:ascii="Times New Roman" w:hAnsi="Times New Roman" w:cs="Times New Roman"/>
          <w:sz w:val="22"/>
          <w:szCs w:val="22"/>
        </w:rPr>
        <w:t xml:space="preserve"> procento nuo Paslaugų, suteiktų su trūkumais, vertės dydžio delspinigius už kiekvieną pradelstą dieną bei atlygina Užsakovo dėl to patirtus tiesioginius nuostolius tiek, kiek jų nepadengia delspinigiai.</w:t>
      </w:r>
    </w:p>
    <w:p w14:paraId="662D1B56" w14:textId="77777777" w:rsidR="0094713F" w:rsidRPr="00816CB8" w:rsidRDefault="0094713F"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 xml:space="preserve">Jei Teikėjas neužtikrins kokybės kriterijaus „Mokėjimo platformos veikimas“, nurodyto Teikėjo Pasiūlymo 6 punkte, pasiekimo ir (ar) laikymosi ir neištaiso padėties per 30 dienų, Užsakovai gali reikalauti sumokėti 1 000,00 Eur (vieno tūkstančio eurų ir 00 ct) baudą už kiekvieną nustatytą atvejį, o jeigu pažeidimas tęstinio pobūdžio (trunka ilgiau kaip 2 mėn. iš eilės), Užsakovai gali reikalauti sumokėti 0,2 procento </w:t>
      </w:r>
      <w:r w:rsidR="009149B9" w:rsidRPr="00816CB8">
        <w:rPr>
          <w:rFonts w:ascii="Times New Roman" w:hAnsi="Times New Roman" w:cs="Times New Roman"/>
          <w:sz w:val="22"/>
          <w:szCs w:val="22"/>
        </w:rPr>
        <w:t xml:space="preserve">nuo maksimalios Sutarties vertės už kiekvieną dieną, kol bus pasiektas kokybės kriterijus ir Mokėjimo platforma veiks pagal Techninės specifikacijos ir Sutarties reikalavimus. </w:t>
      </w:r>
    </w:p>
    <w:p w14:paraId="6B7E9525" w14:textId="77777777" w:rsidR="009149B9" w:rsidRPr="00816CB8" w:rsidRDefault="009149B9"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 xml:space="preserve">Jeigu Teikėjas neužtikrina kokybės kriterijaus „Jungtinių sąskaitų mažinimas“, nurodyto Teikėjo Pasiūlymo 5 punkte, pasiekimo ir laikymosi arba neištaiso padėties per Užsakovų suderintą protingą terminą, Užsakovai gali reikalauti sumokėti baudą, kuri skaičiuojama vertinant nepasiektą Jungtinių sąskaitų skaičiaus sumažinimą, t. y. nustatoma, kiek daugiau Jungtinių sąskaitų pateikė Teikėjas, negu buvo įsipareigojęs pateikti atitinkamais Sutarties galiojimo metais (procentine išraiška), tada ši procentinė dalis padauginama iš sumos, kuri buvo išrašyta už Jungtinių sąskaitų paslaugas atitinkamais metais. Nurodyta vertė yra laikoma Teikėjo bauda. </w:t>
      </w:r>
    </w:p>
    <w:p w14:paraId="722CA3A6" w14:textId="77777777" w:rsidR="009149B9" w:rsidRPr="00816CB8" w:rsidRDefault="009149B9"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 xml:space="preserve">Jei Teikėjas pasamdo Subteikėją be Užsakovų rašytinio sutikimo, Teikėjas privalo Užsakovui sumokėti 2 000,00 Eur (dviejų tūkstančių eurų ir 00 ct) baudą. </w:t>
      </w:r>
    </w:p>
    <w:p w14:paraId="358F1735" w14:textId="77777777" w:rsidR="0052046A" w:rsidRPr="00816CB8" w:rsidRDefault="0052046A"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 xml:space="preserve">Neatlikus apmokėjimo nustatytais terminais, </w:t>
      </w:r>
      <w:r w:rsidR="000E28A3" w:rsidRPr="00816CB8">
        <w:rPr>
          <w:rFonts w:ascii="Times New Roman" w:hAnsi="Times New Roman" w:cs="Times New Roman"/>
          <w:sz w:val="22"/>
          <w:szCs w:val="22"/>
        </w:rPr>
        <w:t>Teikėjo</w:t>
      </w:r>
      <w:r w:rsidRPr="00816CB8">
        <w:rPr>
          <w:rFonts w:ascii="Times New Roman" w:hAnsi="Times New Roman" w:cs="Times New Roman"/>
          <w:sz w:val="22"/>
          <w:szCs w:val="22"/>
        </w:rPr>
        <w:t xml:space="preserve"> pareikalavimu, Užsakovas privalo sumokėti Paslaugų teikėjui 0,</w:t>
      </w:r>
      <w:r w:rsidR="009149B9" w:rsidRPr="00816CB8">
        <w:rPr>
          <w:rFonts w:ascii="Times New Roman" w:hAnsi="Times New Roman" w:cs="Times New Roman"/>
          <w:sz w:val="22"/>
          <w:szCs w:val="22"/>
        </w:rPr>
        <w:t>2</w:t>
      </w:r>
      <w:r w:rsidRPr="00816CB8">
        <w:rPr>
          <w:rFonts w:ascii="Times New Roman" w:hAnsi="Times New Roman" w:cs="Times New Roman"/>
          <w:sz w:val="22"/>
          <w:szCs w:val="22"/>
        </w:rPr>
        <w:t xml:space="preserve"> proc. delspinigių nuo laiku neapmokėtos sumos už kiekvieną uždelstą dieną.</w:t>
      </w:r>
    </w:p>
    <w:p w14:paraId="4D7A287D" w14:textId="7DA0B093" w:rsidR="000E28A3" w:rsidRPr="00816CB8" w:rsidRDefault="000E28A3" w:rsidP="005A1BEF">
      <w:pPr>
        <w:pStyle w:val="Pagrindinistekstas"/>
        <w:numPr>
          <w:ilvl w:val="1"/>
          <w:numId w:val="4"/>
        </w:numPr>
        <w:spacing w:after="0" w:line="240" w:lineRule="auto"/>
        <w:rPr>
          <w:rFonts w:ascii="Times New Roman" w:hAnsi="Times New Roman" w:cs="Times New Roman"/>
          <w:sz w:val="22"/>
          <w:szCs w:val="22"/>
        </w:rPr>
      </w:pPr>
      <w:r w:rsidRPr="00816CB8">
        <w:rPr>
          <w:rFonts w:ascii="Times New Roman" w:hAnsi="Times New Roman" w:cs="Times New Roman"/>
          <w:sz w:val="22"/>
          <w:szCs w:val="22"/>
        </w:rPr>
        <w:t>Šalis, pažeidusi 13 skyriaus nuostatas</w:t>
      </w:r>
      <w:r w:rsidRPr="00816CB8">
        <w:rPr>
          <w:rFonts w:ascii="Times New Roman" w:hAnsi="Times New Roman" w:cs="Times New Roman"/>
        </w:rPr>
        <w:t xml:space="preserve"> </w:t>
      </w:r>
      <w:r w:rsidRPr="00816CB8">
        <w:rPr>
          <w:rFonts w:ascii="Times New Roman" w:hAnsi="Times New Roman" w:cs="Times New Roman"/>
          <w:sz w:val="22"/>
          <w:szCs w:val="22"/>
        </w:rPr>
        <w:t>įsipareigoja pagal pagrįstą kitos Šalies reikalavimą sumokėti 5 000 Eur (penki tūkstančiai eurų) baudą ir atlyginti visus kitos Šalies patirtus tiesioginius nuostolius, kiek jų nepadengia numatyta bauda.</w:t>
      </w:r>
    </w:p>
    <w:p w14:paraId="62703440" w14:textId="77777777" w:rsidR="0052046A" w:rsidRPr="00816CB8" w:rsidRDefault="0052046A" w:rsidP="007A7F2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Delspinigių sumokėjimas neatleidžia Šalių nuo pareigos vykdyti šioje Sutartyje prisiimtus įsipareigojimus.</w:t>
      </w:r>
    </w:p>
    <w:p w14:paraId="05916A39" w14:textId="20CAF789" w:rsidR="0052046A" w:rsidRPr="00816CB8" w:rsidRDefault="0052046A" w:rsidP="007A7F2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Jeigu </w:t>
      </w:r>
      <w:smartTag w:uri="schemas-tilde-lt/tildestengine" w:element="templates">
        <w:smartTagPr>
          <w:attr w:name="id" w:val="-1"/>
          <w:attr w:name="baseform" w:val="SUTARTIS"/>
          <w:attr w:name="text" w:val="SUTARTIS"/>
        </w:smartTagPr>
        <w:r w:rsidRPr="00816CB8">
          <w:rPr>
            <w:rFonts w:ascii="Times New Roman" w:hAnsi="Times New Roman" w:cs="Times New Roman"/>
            <w:sz w:val="22"/>
            <w:szCs w:val="22"/>
          </w:rPr>
          <w:t>Sutartis</w:t>
        </w:r>
      </w:smartTag>
      <w:r w:rsidRPr="00816CB8">
        <w:rPr>
          <w:rFonts w:ascii="Times New Roman" w:hAnsi="Times New Roman" w:cs="Times New Roman"/>
          <w:sz w:val="22"/>
          <w:szCs w:val="22"/>
        </w:rPr>
        <w:t xml:space="preserve"> nutraukiama dėl Šalies kaltės, ji kitai Šaliai privalo sumokėti 10 (dešimt) proc. Sutartyje numatytos Sutarties vertės baudą, kuri Šalių susitarimu laikoma minimaliais patirtais nuostoliais, ir atlyginti visus</w:t>
      </w:r>
      <w:r w:rsidR="000F5DFB" w:rsidRPr="00816CB8">
        <w:rPr>
          <w:rFonts w:ascii="Times New Roman" w:hAnsi="Times New Roman" w:cs="Times New Roman"/>
          <w:sz w:val="22"/>
          <w:szCs w:val="22"/>
        </w:rPr>
        <w:t xml:space="preserve"> tiesioginius</w:t>
      </w:r>
      <w:r w:rsidRPr="00816CB8">
        <w:rPr>
          <w:rFonts w:ascii="Times New Roman" w:hAnsi="Times New Roman" w:cs="Times New Roman"/>
          <w:sz w:val="22"/>
          <w:szCs w:val="22"/>
        </w:rPr>
        <w:t xml:space="preserve"> nuostolius, kurių ši bauda nekompensuoja.</w:t>
      </w:r>
    </w:p>
    <w:p w14:paraId="36A4C08F" w14:textId="77777777" w:rsidR="0052046A" w:rsidRPr="00816CB8" w:rsidRDefault="0052046A" w:rsidP="005A1BEF">
      <w:pPr>
        <w:numPr>
          <w:ilvl w:val="1"/>
          <w:numId w:val="4"/>
        </w:numPr>
        <w:tabs>
          <w:tab w:val="left" w:pos="567"/>
        </w:tabs>
        <w:spacing w:after="0" w:line="240" w:lineRule="auto"/>
        <w:ind w:right="-1"/>
        <w:jc w:val="both"/>
        <w:rPr>
          <w:rFonts w:ascii="Times New Roman" w:hAnsi="Times New Roman" w:cs="Times New Roman"/>
          <w:sz w:val="22"/>
          <w:szCs w:val="22"/>
        </w:rPr>
      </w:pPr>
      <w:r w:rsidRPr="00816CB8">
        <w:rPr>
          <w:rFonts w:ascii="Times New Roman" w:hAnsi="Times New Roman" w:cs="Times New Roman"/>
          <w:sz w:val="22"/>
          <w:szCs w:val="22"/>
        </w:rPr>
        <w:t xml:space="preserve"> Kiekviena Šalis įsipareigoja atlyginti kitai Šaliai patirtus tiesioginius nuostolius ar išlaidas (tarp jų teismo ir pagrįstas advokatų išlaidas) dėl Sutartyje prisiimtų įsipareigojimų nevykdymo ar netinkamo jų vykdymo (taip pat ir tais atvejais, kai Sutartis joje numatytomis sąlygomis ir tvarka nutraukiama).</w:t>
      </w:r>
    </w:p>
    <w:p w14:paraId="697BFC19" w14:textId="77777777" w:rsidR="0052046A" w:rsidRPr="00816CB8" w:rsidRDefault="0052046A" w:rsidP="0052046A">
      <w:pPr>
        <w:jc w:val="both"/>
        <w:rPr>
          <w:rFonts w:ascii="Times New Roman" w:hAnsi="Times New Roman" w:cs="Times New Roman"/>
          <w:b/>
          <w:sz w:val="22"/>
          <w:szCs w:val="22"/>
        </w:rPr>
      </w:pPr>
    </w:p>
    <w:p w14:paraId="5483363B"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Nenugalimos jėgos aplinkybės (force majeure)</w:t>
      </w:r>
    </w:p>
    <w:p w14:paraId="48C44588"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w:t>
      </w:r>
      <w:smartTag w:uri="schemas-tilde-lv/tildestengine" w:element="metric">
        <w:smartTagPr>
          <w:attr w:name="metric_value" w:val="1996"/>
          <w:attr w:name="metric_text" w:val="m"/>
        </w:smartTagPr>
        <w:smartTag w:uri="urn:schemas-microsoft-com:office:smarttags" w:element="metricconverter">
          <w:smartTagPr>
            <w:attr w:name="ProductID" w:val="1996 m"/>
          </w:smartTagPr>
          <w:smartTag w:uri="schemas-tilde-lv/tildestengine" w:element="metric2">
            <w:smartTagPr>
              <w:attr w:name="metric_text" w:val="m"/>
              <w:attr w:name="metric_value" w:val="1996"/>
            </w:smartTagPr>
            <w:r w:rsidRPr="00816CB8">
              <w:rPr>
                <w:rFonts w:ascii="Times New Roman" w:hAnsi="Times New Roman" w:cs="Times New Roman"/>
                <w:sz w:val="22"/>
                <w:szCs w:val="22"/>
              </w:rPr>
              <w:t>1996 m</w:t>
            </w:r>
          </w:smartTag>
        </w:smartTag>
      </w:smartTag>
      <w:r w:rsidRPr="00816CB8">
        <w:rPr>
          <w:rFonts w:ascii="Times New Roman" w:hAnsi="Times New Roman" w:cs="Times New Roman"/>
          <w:sz w:val="22"/>
          <w:szCs w:val="22"/>
        </w:rPr>
        <w:t xml:space="preserve">. liepos 15 d. nutarimu Nr. 840. Nustatydamos nenugalimos jėgos aplinkybes Šalys vadovaujasi Lietuvos Respublikos Vyriausybės </w:t>
      </w:r>
      <w:smartTag w:uri="schemas-tilde-lv/tildestengine" w:element="metric">
        <w:smartTagPr>
          <w:attr w:name="metric_value" w:val="1997"/>
          <w:attr w:name="metric_text" w:val="m"/>
        </w:smartTagPr>
        <w:smartTag w:uri="urn:schemas-microsoft-com:office:smarttags" w:element="metricconverter">
          <w:smartTagPr>
            <w:attr w:name="ProductID" w:val="1997 m"/>
          </w:smartTagPr>
          <w:smartTag w:uri="schemas-tilde-lv/tildestengine" w:element="metric2">
            <w:smartTagPr>
              <w:attr w:name="metric_text" w:val="m"/>
              <w:attr w:name="metric_value" w:val="1997"/>
            </w:smartTagPr>
            <w:r w:rsidRPr="00816CB8">
              <w:rPr>
                <w:rFonts w:ascii="Times New Roman" w:hAnsi="Times New Roman" w:cs="Times New Roman"/>
                <w:sz w:val="22"/>
                <w:szCs w:val="22"/>
              </w:rPr>
              <w:t>1997 m</w:t>
            </w:r>
          </w:smartTag>
        </w:smartTag>
      </w:smartTag>
      <w:r w:rsidRPr="00816CB8">
        <w:rPr>
          <w:rFonts w:ascii="Times New Roman" w:hAnsi="Times New Roman" w:cs="Times New Roman"/>
          <w:sz w:val="22"/>
          <w:szCs w:val="22"/>
        </w:rPr>
        <w:t>.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CAC52EA"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Šalis, prašanti ją atleisti nuo atsakomybės, privalo pranešti kitai Šaliai raštu apie nenugalimos jėgos aplinkybes nedelsiant, bet ne vėliau kaip per 3 (tris) darbo dienas nuo tokių aplinkybių atsiradimo ar paaiškėjimo, </w:t>
      </w:r>
      <w:r w:rsidRPr="00816CB8">
        <w:rPr>
          <w:rFonts w:ascii="Times New Roman" w:hAnsi="Times New Roman" w:cs="Times New Roman"/>
          <w:sz w:val="22"/>
          <w:szCs w:val="22"/>
        </w:rPr>
        <w:lastRenderedPageBreak/>
        <w:t>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69F5B30C" w14:textId="77777777" w:rsidR="0052046A" w:rsidRPr="00816CB8" w:rsidRDefault="0052046A" w:rsidP="005A1BEF">
      <w:pPr>
        <w:numPr>
          <w:ilvl w:val="1"/>
          <w:numId w:val="4"/>
        </w:numPr>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Pagrindas atleisti Šalį nuo atsakomybės atsiranda nuo nenugalimos jėgos aplinkybių atsiradimo momento arba, jeigu laiku nebuvo pateiktas </w:t>
      </w:r>
      <w:smartTag w:uri="schemas-tilde-lt/tildestengine" w:element="templates">
        <w:smartTagPr>
          <w:attr w:name="id" w:val="-1"/>
          <w:attr w:name="baseform" w:val="pranešimas"/>
          <w:attr w:name="text" w:val="pranešimas"/>
        </w:smartTagPr>
        <w:r w:rsidRPr="00816CB8">
          <w:rPr>
            <w:rFonts w:ascii="Times New Roman" w:hAnsi="Times New Roman" w:cs="Times New Roman"/>
            <w:sz w:val="22"/>
            <w:szCs w:val="22"/>
          </w:rPr>
          <w:t>pranešimas</w:t>
        </w:r>
      </w:smartTag>
      <w:r w:rsidRPr="00816CB8">
        <w:rPr>
          <w:rFonts w:ascii="Times New Roman" w:hAnsi="Times New Roman" w:cs="Times New Roman"/>
          <w:sz w:val="22"/>
          <w:szCs w:val="22"/>
        </w:rPr>
        <w:t>, nuo pranešimo pateikimo momento. Jeigu Šalis laiku neišsiunčia pranešimo arba neinformuoja, ji privalo kompensuoti kitai Šaliai žalą, kurią ši patyrė dėl laiku nepateikto pranešimo arba dėl to, kad nebuvo jokio pranešimo.</w:t>
      </w:r>
    </w:p>
    <w:p w14:paraId="11E2BD9C" w14:textId="77777777" w:rsidR="0052046A" w:rsidRPr="00816CB8" w:rsidRDefault="0052046A" w:rsidP="0052046A">
      <w:pPr>
        <w:contextualSpacing/>
        <w:jc w:val="both"/>
        <w:rPr>
          <w:rFonts w:ascii="Times New Roman" w:hAnsi="Times New Roman" w:cs="Times New Roman"/>
          <w:b/>
          <w:sz w:val="22"/>
          <w:szCs w:val="22"/>
        </w:rPr>
      </w:pPr>
    </w:p>
    <w:p w14:paraId="4290D2E1" w14:textId="77777777" w:rsidR="0052046A" w:rsidRPr="00816CB8" w:rsidRDefault="0052046A" w:rsidP="005A1BEF">
      <w:pPr>
        <w:pStyle w:val="Sraopastraipa"/>
        <w:numPr>
          <w:ilvl w:val="0"/>
          <w:numId w:val="4"/>
        </w:numPr>
        <w:spacing w:after="0" w:line="240" w:lineRule="auto"/>
        <w:jc w:val="both"/>
        <w:rPr>
          <w:rFonts w:ascii="Times New Roman" w:hAnsi="Times New Roman" w:cs="Times New Roman"/>
          <w:b/>
          <w:bCs/>
        </w:rPr>
      </w:pPr>
      <w:r w:rsidRPr="00816CB8">
        <w:rPr>
          <w:rFonts w:ascii="Times New Roman" w:hAnsi="Times New Roman" w:cs="Times New Roman"/>
          <w:b/>
          <w:bCs/>
        </w:rPr>
        <w:t>Subtiekėjų pasitelkimo ir keitimo sąlygos</w:t>
      </w:r>
    </w:p>
    <w:p w14:paraId="48F6C6F9"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bookmarkStart w:id="0" w:name="_Hlk232421904"/>
      <w:r w:rsidRPr="00816CB8">
        <w:rPr>
          <w:rFonts w:ascii="Times New Roman" w:hAnsi="Times New Roman" w:cs="Times New Roman"/>
        </w:rPr>
        <w:t>Vykdydamas šią Sutartį, Paslaugų teikėjas turi teisę pasitelkti trečiuosius asmenis (subtiekėjus), laikydamasis pateikto pasiūlymo. Paslaugų teikėjo ketinami pasitelkti subtiekėjai ir informacija, kokiai Prekių pirkimo daliai atlikti Paslaugų teikėjas ketina juos pasitelkti, turi būti nurodyti Paslaugų teikėjo pasiūlyme. Susitarimas, pagal kurį Paslaugų teikėjas dalies įsipareigojimų, numatytų šioje Sutartyje, vykdymui pasitelkia trečiuosius asmenis, yra laikomas subtiekimo sutartimi. Paslaugų teikėjas Sutarčiai vykdyti gali pasitelkti tik tuos subtiekėjus, kurie numatyti Paslaugų teikėjo pasiūlyme.</w:t>
      </w:r>
    </w:p>
    <w:p w14:paraId="3E3C1201"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Paslaugų teikėjas Sutarties vykdymo metu gali keisti pasiūlyme nurodytus subtiekėjus pasikeitus aplinkybėms, kai:</w:t>
      </w:r>
    </w:p>
    <w:p w14:paraId="218B7826" w14:textId="77777777" w:rsidR="005539DE" w:rsidRPr="00816CB8" w:rsidRDefault="005539DE" w:rsidP="007A7F28">
      <w:pPr>
        <w:pStyle w:val="Sraopastraipa"/>
        <w:numPr>
          <w:ilvl w:val="2"/>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tos aplinkybės atsiranda arba Paslaugų teikėjui tampa žinomos po Sutarties sudarymo;</w:t>
      </w:r>
    </w:p>
    <w:p w14:paraId="7E8CFDBA" w14:textId="77777777" w:rsidR="005539DE" w:rsidRPr="00816CB8" w:rsidRDefault="005539DE" w:rsidP="007A7F28">
      <w:pPr>
        <w:pStyle w:val="Sraopastraipa"/>
        <w:numPr>
          <w:ilvl w:val="2"/>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tų aplinkybių atsiradimo Paslaugų teikėjas pasiūlymo pateikimo ar Sutarties sudarymo metu negalėjo protingai numatyti;</w:t>
      </w:r>
    </w:p>
    <w:p w14:paraId="01EEC40E" w14:textId="77777777" w:rsidR="005539DE" w:rsidRPr="00816CB8" w:rsidRDefault="005539DE" w:rsidP="007A7F28">
      <w:pPr>
        <w:pStyle w:val="Sraopastraipa"/>
        <w:numPr>
          <w:ilvl w:val="2"/>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tų aplinkybių Paslaugų teikėjas negali kontroliuoti;</w:t>
      </w:r>
    </w:p>
    <w:p w14:paraId="3FE40DC0" w14:textId="77777777" w:rsidR="005539DE" w:rsidRPr="00816CB8" w:rsidRDefault="005539DE" w:rsidP="007A7F28">
      <w:pPr>
        <w:pStyle w:val="Sraopastraipa"/>
        <w:numPr>
          <w:ilvl w:val="2"/>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Paslaugų teikėjas nebuvo prisiėmęs tų aplinkybių atsiradimo rizikos.</w:t>
      </w:r>
    </w:p>
    <w:p w14:paraId="2AF04F3A"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Jeigu Paslaugų teikėjas Sutarties vykdymo metu ketina keisti Paslaugų teikėjo pasiūlyme nurodytus subtiekėjus, Paslaugų teikėjas privalo apie tai iš anksto informuoti Užsakovą, pateikti išsamius argumentus, kokie subtiekėjai ir kokiai Prekių daliai planuojami pasitelkti, ir gauti rašytinį sutikimą dėl konkrečių subtiekėjų pasitelkimo (Užsakovas turi teisę neduoti sutikimo). Naujai pasitelkti subtiekėjai negali būti žemesnės kvalifikacijos nei keičiami subtiekėjai. Susitarimas dėl subtiekėjų keitimo tampa neatskiriama Sutarties dalimi.</w:t>
      </w:r>
    </w:p>
    <w:p w14:paraId="601C31B2"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Paslaugų teikėjo pasitelkimas subtiekėjų nekeičia Paslaugų teikėjo atsakomybės Užsakovui dėl šios Sutarties įvykdymo. Paslaugų teikėjas visais atvejais lieka tiesiogiai ir asmeniškai atsakingas prieš Užsakovą už tinkamą Prekių tiekimą ir/ar bet kokią žalą (nuostolius), kuriuos Užsakovas ir/ar tretieji asmenys patiria dėl Paslaugų teikėjo ir/ar jo pasitelktų trečiųjų asmenų sutartinių įsipareigojimų pažeidimo.</w:t>
      </w:r>
    </w:p>
    <w:p w14:paraId="34AB5A66"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Paslaugų teikėjas įsipareigoja užtikrinti, kad jo pasitelkti subtiekėjai atliks veiksmus, kurie atitiks Konkurso sąlygas ir Paslaugų teikėjo pasiūlymą.</w:t>
      </w:r>
    </w:p>
    <w:p w14:paraId="2CB7C1A3" w14:textId="77777777" w:rsidR="005539DE" w:rsidRPr="00816CB8" w:rsidRDefault="005539DE" w:rsidP="007A7F28">
      <w:pPr>
        <w:pStyle w:val="Sraopastraipa"/>
        <w:numPr>
          <w:ilvl w:val="1"/>
          <w:numId w:val="4"/>
        </w:numPr>
        <w:tabs>
          <w:tab w:val="left" w:pos="709"/>
        </w:tabs>
        <w:spacing w:after="0" w:line="240" w:lineRule="auto"/>
        <w:jc w:val="both"/>
        <w:rPr>
          <w:rFonts w:ascii="Times New Roman" w:hAnsi="Times New Roman" w:cs="Times New Roman"/>
        </w:rPr>
      </w:pPr>
      <w:r w:rsidRPr="00816CB8">
        <w:rPr>
          <w:rFonts w:ascii="Times New Roman" w:hAnsi="Times New Roman" w:cs="Times New Roman"/>
        </w:rPr>
        <w:t>Subtiekimas nesukuria sutartinių santykių tarp Užsakovo ir subtiekėjas. Paslaugų teikėjas atsako už savo pasitelktų subtiekėjų veiksmus ar neveikimą. Užsakovo sutikimas, kad sutartiniams įsipareigojimams vykdyti būtų pasitelkiamas subtiekėjas, neatleidžia Paslaugų teikėjo nuo jokių jo įsipareigojimų pagal Sutartį.</w:t>
      </w:r>
    </w:p>
    <w:bookmarkEnd w:id="0"/>
    <w:p w14:paraId="208C681A" w14:textId="77777777" w:rsidR="005539DE" w:rsidRPr="00816CB8" w:rsidRDefault="005539DE" w:rsidP="005539DE">
      <w:pPr>
        <w:pStyle w:val="Sraopastraipa"/>
        <w:ind w:left="357"/>
        <w:jc w:val="both"/>
        <w:rPr>
          <w:rFonts w:ascii="Times New Roman" w:hAnsi="Times New Roman" w:cs="Times New Roman"/>
        </w:rPr>
      </w:pPr>
    </w:p>
    <w:p w14:paraId="458277C6" w14:textId="77777777" w:rsidR="0052046A" w:rsidRPr="00816CB8" w:rsidRDefault="0052046A" w:rsidP="0052046A">
      <w:pPr>
        <w:pStyle w:val="Sraopastraipa"/>
        <w:ind w:left="357"/>
        <w:jc w:val="both"/>
        <w:rPr>
          <w:rFonts w:ascii="Times New Roman" w:hAnsi="Times New Roman" w:cs="Times New Roman"/>
          <w:color w:val="FF0000"/>
        </w:rPr>
      </w:pPr>
    </w:p>
    <w:p w14:paraId="3939C7F6"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Sutarties pakeitimai</w:t>
      </w:r>
    </w:p>
    <w:p w14:paraId="78B90AD2" w14:textId="77777777" w:rsidR="00AF70AE" w:rsidRPr="00816CB8" w:rsidRDefault="00AF70AE" w:rsidP="007A7F28">
      <w:pPr>
        <w:numPr>
          <w:ilvl w:val="1"/>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Sutarties sąlygos Sutarties galiojimo laikotarpiu negali būti keičiamos, išskyrus Viešųjų pirkimų įstatymo 89 straipsnyje numatytus atvejus.</w:t>
      </w:r>
    </w:p>
    <w:p w14:paraId="6DE10E0D" w14:textId="77777777" w:rsidR="00AF70AE" w:rsidRPr="00816CB8" w:rsidRDefault="00AF70AE" w:rsidP="007A7F28">
      <w:pPr>
        <w:numPr>
          <w:ilvl w:val="1"/>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Sutarties sąlygų keitimu nėra laikomi techninio pobūdžio Sutarties pakeitimai (pavyzdžiui, Šalių rekvizitai, klaidos) bei atskirų Sutarties vykdymo sąlygų koregavimas Sutartyje numatytais atvejais:</w:t>
      </w:r>
    </w:p>
    <w:p w14:paraId="6DE4FAFC" w14:textId="77777777" w:rsidR="00AF70AE" w:rsidRPr="00816CB8" w:rsidRDefault="00AF70AE" w:rsidP="007A7F28">
      <w:pPr>
        <w:numPr>
          <w:ilvl w:val="2"/>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Subteikėjų keitimo sąlygos apibrėžtos;</w:t>
      </w:r>
    </w:p>
    <w:p w14:paraId="047D95E7" w14:textId="77777777" w:rsidR="00AF70AE" w:rsidRPr="00816CB8" w:rsidRDefault="00AF70AE" w:rsidP="007A7F28">
      <w:pPr>
        <w:numPr>
          <w:ilvl w:val="2"/>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Paslaugų įkainiai perskaičiavimas;</w:t>
      </w:r>
    </w:p>
    <w:p w14:paraId="60EC783D" w14:textId="77777777" w:rsidR="00AF70AE" w:rsidRPr="00816CB8" w:rsidRDefault="00AF70AE" w:rsidP="007A7F28">
      <w:pPr>
        <w:numPr>
          <w:ilvl w:val="2"/>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Šalių kontaktiniai duomenys;</w:t>
      </w:r>
    </w:p>
    <w:p w14:paraId="6ACD9446" w14:textId="77777777" w:rsidR="00AF70AE" w:rsidRPr="00816CB8" w:rsidRDefault="00AF70AE" w:rsidP="007A7F28">
      <w:pPr>
        <w:numPr>
          <w:ilvl w:val="2"/>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Sąskaitų formos;</w:t>
      </w:r>
    </w:p>
    <w:p w14:paraId="6BBE32A5" w14:textId="77777777" w:rsidR="00AF70AE" w:rsidRPr="00816CB8" w:rsidRDefault="00AF70AE" w:rsidP="007A7F28">
      <w:pPr>
        <w:numPr>
          <w:ilvl w:val="2"/>
          <w:numId w:val="4"/>
        </w:numPr>
        <w:tabs>
          <w:tab w:val="left" w:pos="709"/>
        </w:tabs>
        <w:spacing w:after="0" w:line="240" w:lineRule="auto"/>
        <w:jc w:val="both"/>
        <w:rPr>
          <w:rFonts w:ascii="Times New Roman" w:hAnsi="Times New Roman" w:cs="Times New Roman"/>
          <w:iCs/>
          <w:sz w:val="22"/>
          <w:szCs w:val="22"/>
        </w:rPr>
      </w:pPr>
      <w:r w:rsidRPr="00816CB8">
        <w:rPr>
          <w:rFonts w:ascii="Times New Roman" w:hAnsi="Times New Roman" w:cs="Times New Roman"/>
          <w:iCs/>
          <w:sz w:val="22"/>
          <w:szCs w:val="22"/>
        </w:rPr>
        <w:t>perduodamų duomenų apie Vartotojų įmokas bylos struktūros ir perdavimo tvarkos keitimas.</w:t>
      </w:r>
    </w:p>
    <w:p w14:paraId="7AA9CF76" w14:textId="77777777" w:rsidR="0052046A" w:rsidRPr="00816CB8" w:rsidRDefault="0052046A" w:rsidP="007A7F28">
      <w:pPr>
        <w:tabs>
          <w:tab w:val="left" w:pos="709"/>
        </w:tabs>
        <w:ind w:firstLine="900"/>
        <w:jc w:val="both"/>
        <w:rPr>
          <w:rFonts w:ascii="Times New Roman" w:hAnsi="Times New Roman" w:cs="Times New Roman"/>
          <w:b/>
          <w:sz w:val="22"/>
          <w:szCs w:val="22"/>
        </w:rPr>
      </w:pPr>
    </w:p>
    <w:p w14:paraId="5F88D4E1"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Informacijos konfidencialumas</w:t>
      </w:r>
    </w:p>
    <w:p w14:paraId="1F5BB50D" w14:textId="77777777" w:rsidR="0052046A" w:rsidRPr="00816CB8" w:rsidRDefault="0052046A" w:rsidP="007A7F2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lastRenderedPageBreak/>
        <w:t xml:space="preserve">Šalys sutinka laikyti šios Sutarties sąlygas, visą dokumentaciją ir informaciją, kurią Sutarties Šalys gauna viena iš kitos, vykdant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w:t>
      </w:r>
      <w:r w:rsidR="00AF70AE" w:rsidRPr="00816CB8">
        <w:rPr>
          <w:rFonts w:ascii="Times New Roman" w:hAnsi="Times New Roman" w:cs="Times New Roman"/>
          <w:sz w:val="22"/>
          <w:szCs w:val="22"/>
        </w:rPr>
        <w:t>Te</w:t>
      </w:r>
      <w:r w:rsidRPr="00816CB8">
        <w:rPr>
          <w:rFonts w:ascii="Times New Roman" w:hAnsi="Times New Roman" w:cs="Times New Roman"/>
          <w:sz w:val="22"/>
          <w:szCs w:val="22"/>
        </w:rPr>
        <w:t xml:space="preserve">ikėją atskleidimas, jei </w:t>
      </w:r>
      <w:r w:rsidR="00AF70AE" w:rsidRPr="00816CB8">
        <w:rPr>
          <w:rFonts w:ascii="Times New Roman" w:hAnsi="Times New Roman" w:cs="Times New Roman"/>
          <w:sz w:val="22"/>
          <w:szCs w:val="22"/>
        </w:rPr>
        <w:t>T</w:t>
      </w:r>
      <w:r w:rsidRPr="00816CB8">
        <w:rPr>
          <w:rFonts w:ascii="Times New Roman" w:hAnsi="Times New Roman" w:cs="Times New Roman"/>
          <w:sz w:val="22"/>
          <w:szCs w:val="22"/>
        </w:rPr>
        <w:t>eikėjas pažeidžia Paslaugos atlikimo terminus.</w:t>
      </w:r>
    </w:p>
    <w:p w14:paraId="1C3D6A20" w14:textId="77777777" w:rsidR="0052046A" w:rsidRPr="00816CB8" w:rsidRDefault="0052046A" w:rsidP="007A7F28">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Ši sutartis, įskaitant </w:t>
      </w:r>
      <w:r w:rsidR="00AF70AE" w:rsidRPr="00816CB8">
        <w:rPr>
          <w:rFonts w:ascii="Times New Roman" w:hAnsi="Times New Roman" w:cs="Times New Roman"/>
          <w:sz w:val="22"/>
          <w:szCs w:val="22"/>
        </w:rPr>
        <w:t>T</w:t>
      </w:r>
      <w:r w:rsidRPr="00816CB8">
        <w:rPr>
          <w:rFonts w:ascii="Times New Roman" w:hAnsi="Times New Roman" w:cs="Times New Roman"/>
          <w:sz w:val="22"/>
          <w:szCs w:val="22"/>
        </w:rPr>
        <w:t xml:space="preserve">eikėjo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7B1CFC27" w14:textId="77777777" w:rsidR="0052046A" w:rsidRPr="00816CB8" w:rsidRDefault="0052046A" w:rsidP="0052046A">
      <w:pPr>
        <w:jc w:val="both"/>
        <w:rPr>
          <w:rFonts w:ascii="Times New Roman" w:hAnsi="Times New Roman" w:cs="Times New Roman"/>
          <w:color w:val="FF0000"/>
          <w:sz w:val="22"/>
          <w:szCs w:val="22"/>
        </w:rPr>
      </w:pPr>
    </w:p>
    <w:p w14:paraId="22025CA8" w14:textId="77777777" w:rsidR="0052046A" w:rsidRPr="00816CB8" w:rsidRDefault="0052046A" w:rsidP="005A1BEF">
      <w:pPr>
        <w:numPr>
          <w:ilvl w:val="0"/>
          <w:numId w:val="4"/>
        </w:numPr>
        <w:spacing w:after="0" w:line="240" w:lineRule="auto"/>
        <w:jc w:val="both"/>
        <w:rPr>
          <w:rFonts w:ascii="Times New Roman" w:eastAsia="Calibri" w:hAnsi="Times New Roman" w:cs="Times New Roman"/>
          <w:b/>
          <w:sz w:val="22"/>
          <w:szCs w:val="22"/>
          <w:lang w:eastAsia="en-US"/>
        </w:rPr>
      </w:pPr>
      <w:r w:rsidRPr="00816CB8">
        <w:rPr>
          <w:rFonts w:ascii="Times New Roman" w:eastAsia="Calibri" w:hAnsi="Times New Roman" w:cs="Times New Roman"/>
          <w:b/>
          <w:sz w:val="22"/>
          <w:szCs w:val="22"/>
          <w:lang w:eastAsia="en-US"/>
        </w:rPr>
        <w:t>Nekokybiškai (netinkamai) atlikta paslauga ir sutarties nutraukimas</w:t>
      </w:r>
    </w:p>
    <w:p w14:paraId="4FA94F81" w14:textId="77777777" w:rsidR="0052046A" w:rsidRPr="00816CB8" w:rsidRDefault="0052046A" w:rsidP="007A7F28">
      <w:pPr>
        <w:numPr>
          <w:ilvl w:val="1"/>
          <w:numId w:val="4"/>
        </w:numPr>
        <w:tabs>
          <w:tab w:val="left" w:pos="709"/>
        </w:tabs>
        <w:spacing w:after="0" w:line="240" w:lineRule="auto"/>
        <w:jc w:val="both"/>
        <w:rPr>
          <w:rFonts w:ascii="Times New Roman" w:eastAsia="Calibri" w:hAnsi="Times New Roman" w:cs="Times New Roman"/>
          <w:sz w:val="22"/>
          <w:szCs w:val="22"/>
        </w:rPr>
      </w:pPr>
      <w:r w:rsidRPr="00816CB8">
        <w:rPr>
          <w:rFonts w:ascii="Times New Roman" w:eastAsia="Calibri" w:hAnsi="Times New Roman" w:cs="Times New Roman"/>
          <w:sz w:val="22"/>
          <w:szCs w:val="22"/>
          <w:lang w:eastAsia="en-US"/>
        </w:rPr>
        <w:t xml:space="preserve">Jeigu </w:t>
      </w:r>
      <w:r w:rsidR="004D0808" w:rsidRPr="00816CB8">
        <w:rPr>
          <w:rFonts w:ascii="Times New Roman" w:eastAsia="Calibri" w:hAnsi="Times New Roman" w:cs="Times New Roman"/>
          <w:sz w:val="22"/>
          <w:szCs w:val="22"/>
          <w:lang w:eastAsia="en-US"/>
        </w:rPr>
        <w:t>T</w:t>
      </w:r>
      <w:r w:rsidRPr="00816CB8">
        <w:rPr>
          <w:rFonts w:ascii="Times New Roman" w:eastAsia="Calibri" w:hAnsi="Times New Roman" w:cs="Times New Roman"/>
          <w:sz w:val="22"/>
          <w:szCs w:val="22"/>
          <w:lang w:eastAsia="en-US"/>
        </w:rPr>
        <w:t xml:space="preserve">eikėjas atliko Paslaugą pažeisdamas šioje Sutartyje numatytas sąlygas, nesilaikė normatyvinių dokumentų ir </w:t>
      </w:r>
      <w:r w:rsidRPr="00816CB8">
        <w:rPr>
          <w:rFonts w:ascii="Times New Roman" w:eastAsia="Calibri" w:hAnsi="Times New Roman" w:cs="Times New Roman"/>
          <w:sz w:val="22"/>
          <w:szCs w:val="22"/>
        </w:rPr>
        <w:t>kitų teisės aktų reikalavimų, nevykdė paslaugos atlikimo terminų, Užsakovas turi teisę:</w:t>
      </w:r>
    </w:p>
    <w:p w14:paraId="2D5BE3BA" w14:textId="77777777" w:rsidR="0052046A" w:rsidRPr="00816CB8" w:rsidRDefault="0052046A" w:rsidP="007A7F28">
      <w:pPr>
        <w:widowControl w:val="0"/>
        <w:numPr>
          <w:ilvl w:val="2"/>
          <w:numId w:val="4"/>
        </w:numPr>
        <w:tabs>
          <w:tab w:val="left" w:pos="709"/>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 reikalauti vykdyti sutartinius įsipareigojimus;</w:t>
      </w:r>
    </w:p>
    <w:p w14:paraId="393C2492" w14:textId="77777777" w:rsidR="0052046A" w:rsidRPr="00816CB8" w:rsidRDefault="0052046A" w:rsidP="007A7F28">
      <w:pPr>
        <w:widowControl w:val="0"/>
        <w:numPr>
          <w:ilvl w:val="2"/>
          <w:numId w:val="4"/>
        </w:numPr>
        <w:tabs>
          <w:tab w:val="left" w:pos="709"/>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 reikalauti sumokėti Sutartyje nustatytus delspinigius;</w:t>
      </w:r>
    </w:p>
    <w:p w14:paraId="5353D240" w14:textId="77777777" w:rsidR="0052046A" w:rsidRPr="00816CB8" w:rsidRDefault="0052046A" w:rsidP="007A7F28">
      <w:pPr>
        <w:widowControl w:val="0"/>
        <w:numPr>
          <w:ilvl w:val="2"/>
          <w:numId w:val="4"/>
        </w:numPr>
        <w:tabs>
          <w:tab w:val="left" w:pos="709"/>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Reikalauti atlyginti nuostolius;</w:t>
      </w:r>
    </w:p>
    <w:p w14:paraId="51B5B997" w14:textId="77777777" w:rsidR="004D0808" w:rsidRPr="00816CB8" w:rsidRDefault="004D0808" w:rsidP="007A7F28">
      <w:pPr>
        <w:widowControl w:val="0"/>
        <w:numPr>
          <w:ilvl w:val="2"/>
          <w:numId w:val="4"/>
        </w:numPr>
        <w:tabs>
          <w:tab w:val="left" w:pos="709"/>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Pasinaudoti Sutarties įvykdymo užtikrinimu;</w:t>
      </w:r>
    </w:p>
    <w:p w14:paraId="439DB59D" w14:textId="77777777" w:rsidR="0052046A" w:rsidRPr="00816CB8" w:rsidRDefault="0052046A" w:rsidP="007A7F28">
      <w:pPr>
        <w:widowControl w:val="0"/>
        <w:numPr>
          <w:ilvl w:val="2"/>
          <w:numId w:val="4"/>
        </w:numPr>
        <w:tabs>
          <w:tab w:val="left" w:pos="709"/>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nutraukti Sutartį.</w:t>
      </w:r>
    </w:p>
    <w:p w14:paraId="144D271F" w14:textId="77777777" w:rsidR="0052046A" w:rsidRPr="00816CB8" w:rsidRDefault="0052046A" w:rsidP="007A7F28">
      <w:pPr>
        <w:numPr>
          <w:ilvl w:val="1"/>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Užsakova</w:t>
      </w:r>
      <w:r w:rsidR="004D0808" w:rsidRPr="00816CB8">
        <w:rPr>
          <w:rFonts w:ascii="Times New Roman" w:eastAsia="Calibri" w:hAnsi="Times New Roman" w:cs="Times New Roman"/>
          <w:sz w:val="22"/>
          <w:szCs w:val="22"/>
          <w:lang w:eastAsia="en-US"/>
        </w:rPr>
        <w:t>i</w:t>
      </w:r>
      <w:r w:rsidRPr="00816CB8">
        <w:rPr>
          <w:rFonts w:ascii="Times New Roman" w:eastAsia="Calibri" w:hAnsi="Times New Roman" w:cs="Times New Roman"/>
          <w:sz w:val="22"/>
          <w:szCs w:val="22"/>
          <w:lang w:eastAsia="en-US"/>
        </w:rPr>
        <w:t xml:space="preserve"> turi teisę vienašališkai, nesikreipdam</w:t>
      </w:r>
      <w:r w:rsidR="004D0808" w:rsidRPr="00816CB8">
        <w:rPr>
          <w:rFonts w:ascii="Times New Roman" w:eastAsia="Calibri" w:hAnsi="Times New Roman" w:cs="Times New Roman"/>
          <w:sz w:val="22"/>
          <w:szCs w:val="22"/>
          <w:lang w:eastAsia="en-US"/>
        </w:rPr>
        <w:t>i</w:t>
      </w:r>
      <w:r w:rsidRPr="00816CB8">
        <w:rPr>
          <w:rFonts w:ascii="Times New Roman" w:eastAsia="Calibri" w:hAnsi="Times New Roman" w:cs="Times New Roman"/>
          <w:sz w:val="22"/>
          <w:szCs w:val="22"/>
          <w:lang w:eastAsia="en-US"/>
        </w:rPr>
        <w:t xml:space="preserve"> į teismą, prieš </w:t>
      </w:r>
      <w:r w:rsidR="004D0808" w:rsidRPr="00816CB8">
        <w:rPr>
          <w:rFonts w:ascii="Times New Roman" w:eastAsia="Calibri" w:hAnsi="Times New Roman" w:cs="Times New Roman"/>
          <w:sz w:val="22"/>
          <w:szCs w:val="22"/>
          <w:lang w:eastAsia="en-US"/>
        </w:rPr>
        <w:t>30</w:t>
      </w:r>
      <w:r w:rsidRPr="00816CB8">
        <w:rPr>
          <w:rFonts w:ascii="Times New Roman" w:eastAsia="Calibri" w:hAnsi="Times New Roman" w:cs="Times New Roman"/>
          <w:sz w:val="22"/>
          <w:szCs w:val="22"/>
          <w:lang w:eastAsia="en-US"/>
        </w:rPr>
        <w:t xml:space="preserve"> (</w:t>
      </w:r>
      <w:r w:rsidR="004D0808" w:rsidRPr="00816CB8">
        <w:rPr>
          <w:rFonts w:ascii="Times New Roman" w:eastAsia="Calibri" w:hAnsi="Times New Roman" w:cs="Times New Roman"/>
          <w:sz w:val="22"/>
          <w:szCs w:val="22"/>
          <w:lang w:eastAsia="en-US"/>
        </w:rPr>
        <w:t>trisdešimt</w:t>
      </w:r>
      <w:r w:rsidRPr="00816CB8">
        <w:rPr>
          <w:rFonts w:ascii="Times New Roman" w:eastAsia="Calibri" w:hAnsi="Times New Roman" w:cs="Times New Roman"/>
          <w:sz w:val="22"/>
          <w:szCs w:val="22"/>
          <w:lang w:eastAsia="en-US"/>
        </w:rPr>
        <w:t>) kalendorin</w:t>
      </w:r>
      <w:r w:rsidR="004D0808" w:rsidRPr="00816CB8">
        <w:rPr>
          <w:rFonts w:ascii="Times New Roman" w:eastAsia="Calibri" w:hAnsi="Times New Roman" w:cs="Times New Roman"/>
          <w:sz w:val="22"/>
          <w:szCs w:val="22"/>
          <w:lang w:eastAsia="en-US"/>
        </w:rPr>
        <w:t>ių</w:t>
      </w:r>
      <w:r w:rsidRPr="00816CB8">
        <w:rPr>
          <w:rFonts w:ascii="Times New Roman" w:eastAsia="Calibri" w:hAnsi="Times New Roman" w:cs="Times New Roman"/>
          <w:sz w:val="22"/>
          <w:szCs w:val="22"/>
          <w:lang w:eastAsia="en-US"/>
        </w:rPr>
        <w:t xml:space="preserve"> dien</w:t>
      </w:r>
      <w:r w:rsidR="004D0808" w:rsidRPr="00816CB8">
        <w:rPr>
          <w:rFonts w:ascii="Times New Roman" w:eastAsia="Calibri" w:hAnsi="Times New Roman" w:cs="Times New Roman"/>
          <w:sz w:val="22"/>
          <w:szCs w:val="22"/>
          <w:lang w:eastAsia="en-US"/>
        </w:rPr>
        <w:t>ų</w:t>
      </w:r>
      <w:r w:rsidRPr="00816CB8">
        <w:rPr>
          <w:rFonts w:ascii="Times New Roman" w:eastAsia="Calibri" w:hAnsi="Times New Roman" w:cs="Times New Roman"/>
          <w:sz w:val="22"/>
          <w:szCs w:val="22"/>
          <w:lang w:eastAsia="en-US"/>
        </w:rPr>
        <w:t xml:space="preserve"> raštu apie tai įspėję </w:t>
      </w:r>
      <w:r w:rsidR="004D0808" w:rsidRPr="00816CB8">
        <w:rPr>
          <w:rFonts w:ascii="Times New Roman" w:eastAsia="Calibri" w:hAnsi="Times New Roman" w:cs="Times New Roman"/>
          <w:sz w:val="22"/>
          <w:szCs w:val="22"/>
          <w:lang w:eastAsia="en-US"/>
        </w:rPr>
        <w:t>T</w:t>
      </w:r>
      <w:r w:rsidRPr="00816CB8">
        <w:rPr>
          <w:rFonts w:ascii="Times New Roman" w:eastAsia="Calibri" w:hAnsi="Times New Roman" w:cs="Times New Roman"/>
          <w:sz w:val="22"/>
          <w:szCs w:val="22"/>
          <w:lang w:eastAsia="en-US"/>
        </w:rPr>
        <w:t xml:space="preserve">eikėją, nutraukti Sutartį ir pareikalauti iš </w:t>
      </w:r>
      <w:r w:rsidR="004D0808" w:rsidRPr="00816CB8">
        <w:rPr>
          <w:rFonts w:ascii="Times New Roman" w:eastAsia="Calibri" w:hAnsi="Times New Roman" w:cs="Times New Roman"/>
          <w:sz w:val="22"/>
          <w:szCs w:val="22"/>
          <w:lang w:eastAsia="en-US"/>
        </w:rPr>
        <w:t>T</w:t>
      </w:r>
      <w:r w:rsidRPr="00816CB8">
        <w:rPr>
          <w:rFonts w:ascii="Times New Roman" w:eastAsia="Calibri" w:hAnsi="Times New Roman" w:cs="Times New Roman"/>
          <w:sz w:val="22"/>
          <w:szCs w:val="22"/>
          <w:lang w:eastAsia="en-US"/>
        </w:rPr>
        <w:t xml:space="preserve">eikėjo atlyginti dėl to patirtus visus nuostolius, jei </w:t>
      </w:r>
      <w:r w:rsidR="004D0808" w:rsidRPr="00816CB8">
        <w:rPr>
          <w:rFonts w:ascii="Times New Roman" w:eastAsia="Calibri" w:hAnsi="Times New Roman" w:cs="Times New Roman"/>
          <w:sz w:val="22"/>
          <w:szCs w:val="22"/>
          <w:lang w:eastAsia="en-US"/>
        </w:rPr>
        <w:t>T</w:t>
      </w:r>
      <w:r w:rsidRPr="00816CB8">
        <w:rPr>
          <w:rFonts w:ascii="Times New Roman" w:eastAsia="Calibri" w:hAnsi="Times New Roman" w:cs="Times New Roman"/>
          <w:sz w:val="22"/>
          <w:szCs w:val="22"/>
          <w:lang w:eastAsia="en-US"/>
        </w:rPr>
        <w:t>eikėjas iš esmės pažeidė Sutartį. Paslaugų teikėjo padarytas Sutarties pažeidimas yra laikomas esminiu, kai:</w:t>
      </w:r>
    </w:p>
    <w:p w14:paraId="6EE296FE" w14:textId="77777777" w:rsidR="004D0808" w:rsidRPr="00816CB8" w:rsidRDefault="004D0808" w:rsidP="007A7F28">
      <w:pPr>
        <w:numPr>
          <w:ilvl w:val="2"/>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 xml:space="preserve">suteiktos Paslaugos ne mažiau kaip 2 (dviem) Užsakovams tą patį atsiskaitomąjį laikotarpį (1 mėnesį) ar bent vienam Užsakovui 2 (du) kartus per 2 (dviejų) mėnesių laikotarpį neatitinka Sutartyje numatytų reikalavimų ir Teikėjas neištaiso Paslaugų trūkumų per protingą Užsakovo pagal Sutarties </w:t>
      </w:r>
      <w:r w:rsidR="00AA6704" w:rsidRPr="00816CB8">
        <w:rPr>
          <w:rFonts w:ascii="Times New Roman" w:eastAsia="Calibri" w:hAnsi="Times New Roman" w:cs="Times New Roman"/>
          <w:sz w:val="22"/>
          <w:szCs w:val="22"/>
          <w:lang w:eastAsia="en-US"/>
        </w:rPr>
        <w:t xml:space="preserve">7.5 </w:t>
      </w:r>
      <w:r w:rsidRPr="00816CB8">
        <w:rPr>
          <w:rFonts w:ascii="Times New Roman" w:eastAsia="Calibri" w:hAnsi="Times New Roman" w:cs="Times New Roman"/>
          <w:sz w:val="22"/>
          <w:szCs w:val="22"/>
          <w:lang w:eastAsia="en-US"/>
        </w:rPr>
        <w:t>punkte nurodytą tvarką nustatytą terminą;</w:t>
      </w:r>
    </w:p>
    <w:p w14:paraId="05C77A19" w14:textId="77777777" w:rsidR="004D0808" w:rsidRPr="00816CB8" w:rsidRDefault="004D0808" w:rsidP="005A1BEF">
      <w:pPr>
        <w:numPr>
          <w:ilvl w:val="2"/>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 xml:space="preserve"> Teikėjas daugiau kaip 2 (du) kartus iš eilės praleido dalies Paslaugų suteikimo terminą;</w:t>
      </w:r>
    </w:p>
    <w:p w14:paraId="50A3D33E" w14:textId="77777777" w:rsidR="004D0808" w:rsidRPr="00816CB8" w:rsidRDefault="004D0808" w:rsidP="005A1BEF">
      <w:pPr>
        <w:numPr>
          <w:ilvl w:val="2"/>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Teikėjas Užsakovų suteiktus duomenis apie Vartotojus panaudojo kitais nei Sutarties vykdymas tikslais ir Užsakovai apie tai turi patikimos informacijos;</w:t>
      </w:r>
    </w:p>
    <w:p w14:paraId="37EBDA46" w14:textId="77777777" w:rsidR="004D0808" w:rsidRPr="00816CB8" w:rsidRDefault="004D0808" w:rsidP="005A1BEF">
      <w:pPr>
        <w:numPr>
          <w:ilvl w:val="2"/>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Teikėjo Paslaugos neatitinka Pasiūlyme nurodytų kokybės kriterijų ir šie trūkumai nebuvo ištaisyti per 30 (trisdešimt) dienų nuo Užsakovų pažeidimo konstatavimo dienos</w:t>
      </w:r>
    </w:p>
    <w:p w14:paraId="6E2186B8" w14:textId="77777777" w:rsidR="0052046A" w:rsidRPr="00816CB8" w:rsidRDefault="004D0808" w:rsidP="005A1BEF">
      <w:pPr>
        <w:widowControl w:val="0"/>
        <w:numPr>
          <w:ilvl w:val="2"/>
          <w:numId w:val="4"/>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eastAsia="Calibri" w:hAnsi="Times New Roman" w:cs="Times New Roman"/>
          <w:sz w:val="22"/>
          <w:szCs w:val="22"/>
          <w:lang w:eastAsia="en-US"/>
        </w:rPr>
        <w:t>T</w:t>
      </w:r>
      <w:r w:rsidR="0052046A" w:rsidRPr="00816CB8">
        <w:rPr>
          <w:rFonts w:ascii="Times New Roman" w:eastAsia="Calibri" w:hAnsi="Times New Roman" w:cs="Times New Roman"/>
          <w:sz w:val="22"/>
          <w:szCs w:val="22"/>
          <w:lang w:eastAsia="en-US"/>
        </w:rPr>
        <w:t xml:space="preserve">eikėjas </w:t>
      </w:r>
      <w:r w:rsidR="0052046A" w:rsidRPr="00816CB8">
        <w:rPr>
          <w:rFonts w:ascii="Times New Roman" w:hAnsi="Times New Roman" w:cs="Times New Roman"/>
          <w:sz w:val="22"/>
          <w:szCs w:val="22"/>
          <w:lang w:eastAsia="en-US"/>
        </w:rPr>
        <w:t>nesilaiko kitų, Sutartyje nurodytų, reikalavimų, nors apie tai buvo oficialiai įspėtas ir jam buvo duotas terminas ištaisyti Sutarties vykdymo trūkumus, dėl kurių negalimas tolimesnis Šalių pagal Sutartį prisiimtų įsipareigojimų vykdymas;</w:t>
      </w:r>
    </w:p>
    <w:p w14:paraId="173A3223" w14:textId="77777777" w:rsidR="0052046A" w:rsidRPr="00816CB8" w:rsidRDefault="004D0808" w:rsidP="005A1BEF">
      <w:pPr>
        <w:widowControl w:val="0"/>
        <w:numPr>
          <w:ilvl w:val="2"/>
          <w:numId w:val="4"/>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rPr>
        <w:t>T</w:t>
      </w:r>
      <w:r w:rsidR="0052046A" w:rsidRPr="00816CB8">
        <w:rPr>
          <w:rFonts w:ascii="Times New Roman" w:hAnsi="Times New Roman" w:cs="Times New Roman"/>
          <w:sz w:val="22"/>
          <w:szCs w:val="22"/>
        </w:rPr>
        <w:t>eikėjo kvalifikacija tapo nebeatitinkančia šios Sutarties reikalavimų ir šie neatitikimai nebuvo ištaisyti per 14 (keturiolika) kalendorinių dienų nuo kvalifikacijos tapimo neatitinkančia dienos;</w:t>
      </w:r>
    </w:p>
    <w:p w14:paraId="2EA234C5" w14:textId="77777777" w:rsidR="0052046A" w:rsidRPr="00816CB8" w:rsidRDefault="004D0808" w:rsidP="005A1BEF">
      <w:pPr>
        <w:widowControl w:val="0"/>
        <w:numPr>
          <w:ilvl w:val="2"/>
          <w:numId w:val="4"/>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rPr>
        <w:t>T</w:t>
      </w:r>
      <w:r w:rsidR="0052046A" w:rsidRPr="00816CB8">
        <w:rPr>
          <w:rFonts w:ascii="Times New Roman" w:hAnsi="Times New Roman" w:cs="Times New Roman"/>
          <w:sz w:val="22"/>
          <w:szCs w:val="22"/>
        </w:rPr>
        <w:t xml:space="preserve">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w:t>
      </w:r>
      <w:r w:rsidRPr="00816CB8">
        <w:rPr>
          <w:rFonts w:ascii="Times New Roman" w:hAnsi="Times New Roman" w:cs="Times New Roman"/>
          <w:sz w:val="22"/>
          <w:szCs w:val="22"/>
        </w:rPr>
        <w:t>T</w:t>
      </w:r>
      <w:r w:rsidR="0052046A" w:rsidRPr="00816CB8">
        <w:rPr>
          <w:rFonts w:ascii="Times New Roman" w:hAnsi="Times New Roman" w:cs="Times New Roman"/>
          <w:sz w:val="22"/>
          <w:szCs w:val="22"/>
        </w:rPr>
        <w:t xml:space="preserve">eikėjo kreditorių teisių įgyvendinimą, galintį turėti esminės įtakos Paslaugų teikėjo galimybėms toliau vykdyti Sutartį ir (ar) dėl </w:t>
      </w:r>
      <w:r w:rsidRPr="00816CB8">
        <w:rPr>
          <w:rFonts w:ascii="Times New Roman" w:hAnsi="Times New Roman" w:cs="Times New Roman"/>
          <w:sz w:val="22"/>
          <w:szCs w:val="22"/>
        </w:rPr>
        <w:t>T</w:t>
      </w:r>
      <w:r w:rsidR="0052046A" w:rsidRPr="00816CB8">
        <w:rPr>
          <w:rFonts w:ascii="Times New Roman" w:hAnsi="Times New Roman" w:cs="Times New Roman"/>
          <w:sz w:val="22"/>
          <w:szCs w:val="22"/>
        </w:rPr>
        <w:t xml:space="preserve">eikėjo yra priimamas ir įsiteisėja apkaltinamasis teismo nuosprendis už 2004 m. kovo 31 d. Europos Parlamento ir Tarybos direktyvos 2004/18/EB dėl viešojo darbų, prekių ir paslaugų pirkimo sutarčių sudarymo tvarkos derinimo 45 straipsnio 1 dalyje išvardytuose Europos Sąjungos teisės aktuose apibrėžtus nusikaltimus; </w:t>
      </w:r>
    </w:p>
    <w:p w14:paraId="1FCF2B0E" w14:textId="77777777" w:rsidR="0052046A" w:rsidRPr="00816CB8" w:rsidRDefault="004D0808" w:rsidP="005A1BEF">
      <w:pPr>
        <w:widowControl w:val="0"/>
        <w:numPr>
          <w:ilvl w:val="2"/>
          <w:numId w:val="4"/>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rPr>
        <w:t>T</w:t>
      </w:r>
      <w:r w:rsidR="0052046A" w:rsidRPr="00816CB8">
        <w:rPr>
          <w:rFonts w:ascii="Times New Roman" w:hAnsi="Times New Roman" w:cs="Times New Roman"/>
          <w:sz w:val="22"/>
          <w:szCs w:val="22"/>
        </w:rPr>
        <w:t>eikėjas pažeidžia šios Sutarties nuostatas, reglamentuojančias konkurenciją, intelektinės nuosavybės ar konfidencialios informacijos valdymą;</w:t>
      </w:r>
    </w:p>
    <w:p w14:paraId="69B3887B" w14:textId="77777777" w:rsidR="0052046A" w:rsidRPr="00816CB8" w:rsidRDefault="0052046A" w:rsidP="005A1BEF">
      <w:pPr>
        <w:widowControl w:val="0"/>
        <w:numPr>
          <w:ilvl w:val="2"/>
          <w:numId w:val="4"/>
        </w:numPr>
        <w:tabs>
          <w:tab w:val="left" w:pos="567"/>
          <w:tab w:val="left" w:pos="709"/>
          <w:tab w:val="left" w:pos="851"/>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rPr>
        <w:t xml:space="preserve">jei </w:t>
      </w:r>
      <w:r w:rsidR="004D0808" w:rsidRPr="00816CB8">
        <w:rPr>
          <w:rFonts w:ascii="Times New Roman" w:hAnsi="Times New Roman" w:cs="Times New Roman"/>
          <w:sz w:val="22"/>
          <w:szCs w:val="22"/>
        </w:rPr>
        <w:t>T</w:t>
      </w:r>
      <w:r w:rsidRPr="00816CB8">
        <w:rPr>
          <w:rFonts w:ascii="Times New Roman" w:hAnsi="Times New Roman" w:cs="Times New Roman"/>
          <w:sz w:val="22"/>
          <w:szCs w:val="22"/>
        </w:rPr>
        <w:t xml:space="preserve">eikėjas dėl savo kaltės negali ir (arba) atsisako vykdyti Sutartyje numatytus įsipareigojimus ar bet kokią jų dalį, nepriklausomai nuo tokios dalies vertės; </w:t>
      </w:r>
    </w:p>
    <w:p w14:paraId="2787D311" w14:textId="77777777" w:rsidR="0052046A" w:rsidRPr="00816CB8" w:rsidRDefault="0052046A" w:rsidP="007A7F28">
      <w:pPr>
        <w:numPr>
          <w:ilvl w:val="2"/>
          <w:numId w:val="4"/>
        </w:numPr>
        <w:tabs>
          <w:tab w:val="left" w:pos="851"/>
        </w:tabs>
        <w:spacing w:after="0" w:line="240" w:lineRule="auto"/>
        <w:jc w:val="both"/>
        <w:rPr>
          <w:rFonts w:ascii="Times New Roman" w:hAnsi="Times New Roman" w:cs="Times New Roman"/>
          <w:sz w:val="22"/>
          <w:szCs w:val="22"/>
        </w:rPr>
      </w:pPr>
      <w:r w:rsidRPr="00816CB8">
        <w:rPr>
          <w:rFonts w:ascii="Times New Roman" w:eastAsia="Calibri" w:hAnsi="Times New Roman" w:cs="Times New Roman"/>
          <w:sz w:val="22"/>
          <w:szCs w:val="22"/>
          <w:lang w:eastAsia="en-US"/>
        </w:rPr>
        <w:t>y</w:t>
      </w:r>
      <w:r w:rsidRPr="00816CB8">
        <w:rPr>
          <w:rFonts w:ascii="Times New Roman" w:hAnsi="Times New Roman" w:cs="Times New Roman"/>
          <w:sz w:val="22"/>
          <w:szCs w:val="22"/>
        </w:rPr>
        <w:t>ra kitos aplinkybės, numatytos Lietuvos Respublikos civilinio kodekso 6.217 straipsnyje.</w:t>
      </w:r>
    </w:p>
    <w:p w14:paraId="20B8FABC" w14:textId="77777777" w:rsidR="0052046A" w:rsidRPr="00816CB8" w:rsidRDefault="0052046A" w:rsidP="007A7F28">
      <w:pPr>
        <w:numPr>
          <w:ilvl w:val="1"/>
          <w:numId w:val="4"/>
        </w:numPr>
        <w:tabs>
          <w:tab w:val="left" w:pos="851"/>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Užsakovui nutraukus Sutartį Sutarties 1</w:t>
      </w:r>
      <w:r w:rsidR="00AA6704" w:rsidRPr="00816CB8">
        <w:rPr>
          <w:rFonts w:ascii="Times New Roman" w:hAnsi="Times New Roman" w:cs="Times New Roman"/>
          <w:sz w:val="22"/>
          <w:szCs w:val="22"/>
        </w:rPr>
        <w:t>3</w:t>
      </w:r>
      <w:r w:rsidRPr="00816CB8">
        <w:rPr>
          <w:rFonts w:ascii="Times New Roman" w:hAnsi="Times New Roman" w:cs="Times New Roman"/>
          <w:sz w:val="22"/>
          <w:szCs w:val="22"/>
        </w:rPr>
        <w:t xml:space="preserve">.2 punkto nustatyta tvarka arba </w:t>
      </w:r>
      <w:r w:rsidR="004D0808" w:rsidRPr="00816CB8">
        <w:rPr>
          <w:rFonts w:ascii="Times New Roman" w:hAnsi="Times New Roman" w:cs="Times New Roman"/>
          <w:sz w:val="22"/>
          <w:szCs w:val="22"/>
        </w:rPr>
        <w:t>T</w:t>
      </w:r>
      <w:r w:rsidRPr="00816CB8">
        <w:rPr>
          <w:rFonts w:ascii="Times New Roman" w:hAnsi="Times New Roman" w:cs="Times New Roman"/>
          <w:sz w:val="22"/>
          <w:szCs w:val="22"/>
        </w:rPr>
        <w:t xml:space="preserve">eikėjui, nepagrįstai nutraukus Sutartį, </w:t>
      </w:r>
      <w:r w:rsidR="004D0808" w:rsidRPr="00816CB8">
        <w:rPr>
          <w:rFonts w:ascii="Times New Roman" w:hAnsi="Times New Roman" w:cs="Times New Roman"/>
          <w:sz w:val="22"/>
          <w:szCs w:val="22"/>
        </w:rPr>
        <w:t>Užsakovas gali pasinaudoti Sutarties įvykdymo užtikrinimo arba pareikalauti, jog T</w:t>
      </w:r>
      <w:r w:rsidRPr="00816CB8">
        <w:rPr>
          <w:rFonts w:ascii="Times New Roman" w:hAnsi="Times New Roman" w:cs="Times New Roman"/>
          <w:sz w:val="22"/>
          <w:szCs w:val="22"/>
        </w:rPr>
        <w:t xml:space="preserve">eikėjas </w:t>
      </w:r>
      <w:r w:rsidR="004D0808" w:rsidRPr="00816CB8">
        <w:rPr>
          <w:rFonts w:ascii="Times New Roman" w:hAnsi="Times New Roman" w:cs="Times New Roman"/>
          <w:sz w:val="22"/>
          <w:szCs w:val="22"/>
        </w:rPr>
        <w:t>sumokėtų</w:t>
      </w:r>
      <w:r w:rsidRPr="00816CB8">
        <w:rPr>
          <w:rFonts w:ascii="Times New Roman" w:hAnsi="Times New Roman" w:cs="Times New Roman"/>
          <w:sz w:val="22"/>
          <w:szCs w:val="22"/>
        </w:rPr>
        <w:t xml:space="preserve"> Užsakovui 10 (dešimties) procentų Sutarties vertės dydžio baudą ir atlygin</w:t>
      </w:r>
      <w:r w:rsidR="004D0808" w:rsidRPr="00816CB8">
        <w:rPr>
          <w:rFonts w:ascii="Times New Roman" w:hAnsi="Times New Roman" w:cs="Times New Roman"/>
          <w:sz w:val="22"/>
          <w:szCs w:val="22"/>
        </w:rPr>
        <w:t>tų</w:t>
      </w:r>
      <w:r w:rsidRPr="00816CB8">
        <w:rPr>
          <w:rFonts w:ascii="Times New Roman" w:hAnsi="Times New Roman" w:cs="Times New Roman"/>
          <w:sz w:val="22"/>
          <w:szCs w:val="22"/>
        </w:rPr>
        <w:t xml:space="preserve"> tiesioginius nuostolius, susijusius </w:t>
      </w:r>
      <w:r w:rsidRPr="00816CB8">
        <w:rPr>
          <w:rFonts w:ascii="Times New Roman" w:hAnsi="Times New Roman" w:cs="Times New Roman"/>
          <w:sz w:val="22"/>
          <w:szCs w:val="22"/>
        </w:rPr>
        <w:lastRenderedPageBreak/>
        <w:t>su Sutarties nutraukimu. Užsakovui pareiškus reikalavimą atlyginti patirtus nuostolius, baudos suma įskaitoma į nuostolių atlyginimą</w:t>
      </w:r>
    </w:p>
    <w:p w14:paraId="7377C3AD" w14:textId="77777777" w:rsidR="0052046A" w:rsidRPr="00816CB8" w:rsidRDefault="0052046A" w:rsidP="0070572A">
      <w:pPr>
        <w:numPr>
          <w:ilvl w:val="1"/>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 xml:space="preserve">Paslaugų teikėjas turi teisę vienašališkai, nesikreipdamas į teismą, prieš </w:t>
      </w:r>
      <w:r w:rsidR="004D0808" w:rsidRPr="00816CB8">
        <w:rPr>
          <w:rFonts w:ascii="Times New Roman" w:eastAsia="Calibri" w:hAnsi="Times New Roman" w:cs="Times New Roman"/>
          <w:sz w:val="22"/>
          <w:szCs w:val="22"/>
          <w:lang w:eastAsia="en-US"/>
        </w:rPr>
        <w:t>30</w:t>
      </w:r>
      <w:r w:rsidRPr="00816CB8">
        <w:rPr>
          <w:rFonts w:ascii="Times New Roman" w:eastAsia="Calibri" w:hAnsi="Times New Roman" w:cs="Times New Roman"/>
          <w:sz w:val="22"/>
          <w:szCs w:val="22"/>
          <w:lang w:eastAsia="en-US"/>
        </w:rPr>
        <w:t xml:space="preserve"> (</w:t>
      </w:r>
      <w:r w:rsidR="004D0808" w:rsidRPr="00816CB8">
        <w:rPr>
          <w:rFonts w:ascii="Times New Roman" w:eastAsia="Calibri" w:hAnsi="Times New Roman" w:cs="Times New Roman"/>
          <w:sz w:val="22"/>
          <w:szCs w:val="22"/>
          <w:lang w:eastAsia="en-US"/>
        </w:rPr>
        <w:t>trisdešimt</w:t>
      </w:r>
      <w:r w:rsidRPr="00816CB8">
        <w:rPr>
          <w:rFonts w:ascii="Times New Roman" w:eastAsia="Calibri" w:hAnsi="Times New Roman" w:cs="Times New Roman"/>
          <w:sz w:val="22"/>
          <w:szCs w:val="22"/>
          <w:lang w:eastAsia="en-US"/>
        </w:rPr>
        <w:t>) kalendorin</w:t>
      </w:r>
      <w:r w:rsidR="004D0808" w:rsidRPr="00816CB8">
        <w:rPr>
          <w:rFonts w:ascii="Times New Roman" w:eastAsia="Calibri" w:hAnsi="Times New Roman" w:cs="Times New Roman"/>
          <w:sz w:val="22"/>
          <w:szCs w:val="22"/>
          <w:lang w:eastAsia="en-US"/>
        </w:rPr>
        <w:t>ių</w:t>
      </w:r>
      <w:r w:rsidRPr="00816CB8">
        <w:rPr>
          <w:rFonts w:ascii="Times New Roman" w:eastAsia="Calibri" w:hAnsi="Times New Roman" w:cs="Times New Roman"/>
          <w:sz w:val="22"/>
          <w:szCs w:val="22"/>
          <w:lang w:eastAsia="en-US"/>
        </w:rPr>
        <w:t xml:space="preserve"> dien</w:t>
      </w:r>
      <w:r w:rsidR="004D0808" w:rsidRPr="00816CB8">
        <w:rPr>
          <w:rFonts w:ascii="Times New Roman" w:eastAsia="Calibri" w:hAnsi="Times New Roman" w:cs="Times New Roman"/>
          <w:sz w:val="22"/>
          <w:szCs w:val="22"/>
          <w:lang w:eastAsia="en-US"/>
        </w:rPr>
        <w:t>ų</w:t>
      </w:r>
      <w:r w:rsidRPr="00816CB8">
        <w:rPr>
          <w:rFonts w:ascii="Times New Roman" w:eastAsia="Calibri" w:hAnsi="Times New Roman" w:cs="Times New Roman"/>
          <w:sz w:val="22"/>
          <w:szCs w:val="22"/>
          <w:lang w:eastAsia="en-US"/>
        </w:rPr>
        <w:t xml:space="preserve"> raštu apie tai įspėjęs Užsakovą, nutraukti Sutartį, jeigu:</w:t>
      </w:r>
    </w:p>
    <w:p w14:paraId="549ACBB1" w14:textId="77777777" w:rsidR="0052046A" w:rsidRPr="00816CB8" w:rsidRDefault="0052046A" w:rsidP="0070572A">
      <w:pPr>
        <w:widowControl w:val="0"/>
        <w:numPr>
          <w:ilvl w:val="2"/>
          <w:numId w:val="4"/>
        </w:numPr>
        <w:tabs>
          <w:tab w:val="left" w:pos="709"/>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 xml:space="preserve">Užsakovas, pagal šios Sutarties nuostatas, vėluoja atsiskaityti daugiau nei </w:t>
      </w:r>
      <w:r w:rsidR="004D0808" w:rsidRPr="00816CB8">
        <w:rPr>
          <w:rFonts w:ascii="Times New Roman" w:hAnsi="Times New Roman" w:cs="Times New Roman"/>
          <w:sz w:val="22"/>
          <w:szCs w:val="22"/>
          <w:lang w:eastAsia="en-US"/>
        </w:rPr>
        <w:t>60</w:t>
      </w:r>
      <w:r w:rsidRPr="00816CB8">
        <w:rPr>
          <w:rFonts w:ascii="Times New Roman" w:hAnsi="Times New Roman" w:cs="Times New Roman"/>
          <w:sz w:val="22"/>
          <w:szCs w:val="22"/>
          <w:lang w:eastAsia="en-US"/>
        </w:rPr>
        <w:t xml:space="preserve"> kalendorinių dienų;</w:t>
      </w:r>
    </w:p>
    <w:p w14:paraId="51852B47" w14:textId="77777777" w:rsidR="0052046A" w:rsidRPr="00816CB8" w:rsidRDefault="0052046A" w:rsidP="0070572A">
      <w:pPr>
        <w:widowControl w:val="0"/>
        <w:numPr>
          <w:ilvl w:val="2"/>
          <w:numId w:val="4"/>
        </w:numPr>
        <w:tabs>
          <w:tab w:val="left" w:pos="709"/>
        </w:tabs>
        <w:autoSpaceDE w:val="0"/>
        <w:autoSpaceDN w:val="0"/>
        <w:adjustRightInd w:val="0"/>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7CDA24CC" w14:textId="77777777" w:rsidR="0052046A" w:rsidRPr="00816CB8" w:rsidRDefault="0052046A" w:rsidP="0070572A">
      <w:pPr>
        <w:numPr>
          <w:ilvl w:val="1"/>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 xml:space="preserve">Sutarties gali būti nutraukta </w:t>
      </w:r>
      <w:r w:rsidR="004D0808" w:rsidRPr="00816CB8">
        <w:rPr>
          <w:rFonts w:ascii="Times New Roman" w:eastAsia="Calibri" w:hAnsi="Times New Roman" w:cs="Times New Roman"/>
          <w:sz w:val="22"/>
          <w:szCs w:val="22"/>
          <w:lang w:eastAsia="en-US"/>
        </w:rPr>
        <w:t>Viešųjų pirkimų</w:t>
      </w:r>
      <w:r w:rsidRPr="00816CB8">
        <w:rPr>
          <w:rFonts w:ascii="Times New Roman" w:eastAsia="Calibri" w:hAnsi="Times New Roman" w:cs="Times New Roman"/>
          <w:sz w:val="22"/>
          <w:szCs w:val="22"/>
          <w:lang w:eastAsia="en-US"/>
        </w:rPr>
        <w:t xml:space="preserve"> įstatyme numatytais atvejais.</w:t>
      </w:r>
    </w:p>
    <w:p w14:paraId="57C2966D" w14:textId="77777777" w:rsidR="0052046A" w:rsidRPr="00816CB8" w:rsidRDefault="0052046A" w:rsidP="0070572A">
      <w:pPr>
        <w:numPr>
          <w:ilvl w:val="1"/>
          <w:numId w:val="4"/>
        </w:numPr>
        <w:tabs>
          <w:tab w:val="left" w:pos="709"/>
        </w:tabs>
        <w:spacing w:after="0" w:line="240" w:lineRule="auto"/>
        <w:jc w:val="both"/>
        <w:rPr>
          <w:rFonts w:ascii="Times New Roman" w:eastAsia="Calibri" w:hAnsi="Times New Roman" w:cs="Times New Roman"/>
          <w:sz w:val="22"/>
          <w:szCs w:val="22"/>
          <w:lang w:eastAsia="en-US"/>
        </w:rPr>
      </w:pPr>
      <w:r w:rsidRPr="00816CB8">
        <w:rPr>
          <w:rFonts w:ascii="Times New Roman" w:eastAsia="Calibri" w:hAnsi="Times New Roman" w:cs="Times New Roman"/>
          <w:sz w:val="22"/>
          <w:szCs w:val="22"/>
          <w:lang w:eastAsia="en-US"/>
        </w:rPr>
        <w:t>Sutartis gali būti nutraukta raštišku abiejų Šalių sutarimu.</w:t>
      </w:r>
    </w:p>
    <w:p w14:paraId="5F11B83A" w14:textId="77777777" w:rsidR="0052046A" w:rsidRPr="00816CB8" w:rsidRDefault="0052046A" w:rsidP="0052046A">
      <w:pPr>
        <w:jc w:val="both"/>
        <w:rPr>
          <w:rFonts w:ascii="Times New Roman" w:hAnsi="Times New Roman" w:cs="Times New Roman"/>
          <w:b/>
          <w:color w:val="FF0000"/>
          <w:sz w:val="22"/>
          <w:szCs w:val="22"/>
        </w:rPr>
      </w:pPr>
    </w:p>
    <w:p w14:paraId="45D560BD"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rPr>
      </w:pPr>
      <w:r w:rsidRPr="00816CB8">
        <w:rPr>
          <w:rFonts w:ascii="Times New Roman" w:hAnsi="Times New Roman" w:cs="Times New Roman"/>
          <w:b/>
          <w:sz w:val="22"/>
          <w:szCs w:val="22"/>
        </w:rPr>
        <w:t>Ginčų nagrinėjimo tvarka</w:t>
      </w:r>
    </w:p>
    <w:p w14:paraId="25ECFA12" w14:textId="77777777" w:rsidR="0052046A" w:rsidRPr="00816CB8" w:rsidRDefault="0052046A" w:rsidP="0070572A">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Šiai Sutarčiai ir visoms iš šios Sutarties atsirandančioms teisėms ir pareigoms taikomi Lietuvos Respublikos įstatymai bei kiti norminiai teisės aktai. </w:t>
      </w:r>
      <w:smartTag w:uri="schemas-tilde-lt/tildestengine" w:element="templates">
        <w:smartTagPr>
          <w:attr w:name="text" w:val="SUTARTIS"/>
          <w:attr w:name="baseform" w:val="SUTARTIS"/>
          <w:attr w:name="id" w:val="-1"/>
        </w:smartTagPr>
        <w:r w:rsidRPr="00816CB8">
          <w:rPr>
            <w:rFonts w:ascii="Times New Roman" w:hAnsi="Times New Roman" w:cs="Times New Roman"/>
            <w:sz w:val="22"/>
            <w:szCs w:val="22"/>
          </w:rPr>
          <w:t>Sutartis</w:t>
        </w:r>
      </w:smartTag>
      <w:r w:rsidRPr="00816CB8">
        <w:rPr>
          <w:rFonts w:ascii="Times New Roman" w:hAnsi="Times New Roman" w:cs="Times New Roman"/>
          <w:sz w:val="22"/>
          <w:szCs w:val="22"/>
        </w:rPr>
        <w:t xml:space="preserve"> sudaryta ir turi būti aiškinama pagal Lietuvos Respublikos teisę. </w:t>
      </w:r>
    </w:p>
    <w:p w14:paraId="0F423BFD" w14:textId="77777777" w:rsidR="0052046A" w:rsidRPr="00816CB8" w:rsidRDefault="0052046A" w:rsidP="0070572A">
      <w:pPr>
        <w:numPr>
          <w:ilvl w:val="1"/>
          <w:numId w:val="4"/>
        </w:numPr>
        <w:tabs>
          <w:tab w:val="left" w:pos="567"/>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r w:rsidR="002137B0" w:rsidRPr="00816CB8">
        <w:rPr>
          <w:rFonts w:ascii="Times New Roman" w:hAnsi="Times New Roman" w:cs="Times New Roman"/>
          <w:sz w:val="22"/>
          <w:szCs w:val="22"/>
        </w:rPr>
        <w:t xml:space="preserve"> pagal Užsakovų buveinė vietą.</w:t>
      </w:r>
    </w:p>
    <w:p w14:paraId="7B041C44" w14:textId="77777777" w:rsidR="0052046A" w:rsidRPr="00816CB8" w:rsidRDefault="0052046A" w:rsidP="0052046A">
      <w:pPr>
        <w:jc w:val="both"/>
        <w:rPr>
          <w:rFonts w:ascii="Times New Roman" w:hAnsi="Times New Roman" w:cs="Times New Roman"/>
          <w:sz w:val="22"/>
          <w:szCs w:val="22"/>
        </w:rPr>
      </w:pPr>
    </w:p>
    <w:p w14:paraId="67BD6838" w14:textId="77777777" w:rsidR="0052046A" w:rsidRPr="00816CB8" w:rsidRDefault="0052046A" w:rsidP="005A1BEF">
      <w:pPr>
        <w:numPr>
          <w:ilvl w:val="0"/>
          <w:numId w:val="4"/>
        </w:numPr>
        <w:spacing w:after="0" w:line="240" w:lineRule="auto"/>
        <w:jc w:val="both"/>
        <w:rPr>
          <w:rFonts w:ascii="Times New Roman" w:hAnsi="Times New Roman" w:cs="Times New Roman"/>
          <w:b/>
          <w:sz w:val="22"/>
          <w:szCs w:val="22"/>
          <w:lang w:eastAsia="en-US"/>
        </w:rPr>
      </w:pPr>
      <w:r w:rsidRPr="00816CB8">
        <w:rPr>
          <w:rFonts w:ascii="Times New Roman" w:hAnsi="Times New Roman" w:cs="Times New Roman"/>
          <w:b/>
          <w:sz w:val="22"/>
          <w:szCs w:val="22"/>
          <w:lang w:eastAsia="en-US"/>
        </w:rPr>
        <w:t>Baigiamosios nuostatos</w:t>
      </w:r>
    </w:p>
    <w:p w14:paraId="68540E93" w14:textId="77777777" w:rsidR="0052046A" w:rsidRPr="00816CB8" w:rsidRDefault="0052046A" w:rsidP="0070572A">
      <w:pPr>
        <w:numPr>
          <w:ilvl w:val="1"/>
          <w:numId w:val="4"/>
        </w:numPr>
        <w:tabs>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Nė viena Šalis neturi teisės perleisti visų arba dalies teisių ir pareigų pagal šią Sutartį jokiai trečiajai šaliai be išankstinio raštiško kitos Šalies sutikimo.</w:t>
      </w:r>
    </w:p>
    <w:p w14:paraId="7BBFFC42" w14:textId="77777777" w:rsidR="0052046A" w:rsidRPr="00816CB8" w:rsidRDefault="0052046A" w:rsidP="0070572A">
      <w:pPr>
        <w:numPr>
          <w:ilvl w:val="1"/>
          <w:numId w:val="4"/>
        </w:numPr>
        <w:tabs>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 xml:space="preserve">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0F3D6E89" w14:textId="6341F0F9" w:rsidR="0052046A" w:rsidRDefault="0052046A" w:rsidP="0070572A">
      <w:pPr>
        <w:numPr>
          <w:ilvl w:val="1"/>
          <w:numId w:val="4"/>
        </w:numPr>
        <w:tabs>
          <w:tab w:val="left" w:pos="709"/>
        </w:tabs>
        <w:spacing w:after="0" w:line="240" w:lineRule="auto"/>
        <w:jc w:val="both"/>
        <w:rPr>
          <w:rFonts w:ascii="Times New Roman" w:hAnsi="Times New Roman" w:cs="Times New Roman"/>
          <w:sz w:val="22"/>
          <w:szCs w:val="22"/>
        </w:rPr>
      </w:pPr>
      <w:r w:rsidRPr="00816CB8">
        <w:rPr>
          <w:rFonts w:ascii="Times New Roman" w:hAnsi="Times New Roman" w:cs="Times New Roman"/>
          <w:sz w:val="22"/>
          <w:szCs w:val="22"/>
        </w:rPr>
        <w:t>Visus kitus klausimus, kurie neaptarti Sutartyje, reguliuoja Lietuvos Respublikos teisės aktai.</w:t>
      </w:r>
    </w:p>
    <w:p w14:paraId="73C66B74" w14:textId="7450D8C1" w:rsidR="00F859EB" w:rsidRDefault="00F859EB" w:rsidP="0070572A">
      <w:pPr>
        <w:numPr>
          <w:ilvl w:val="1"/>
          <w:numId w:val="4"/>
        </w:numPr>
        <w:tabs>
          <w:tab w:val="left" w:pos="709"/>
        </w:tabs>
        <w:spacing w:after="0" w:line="240" w:lineRule="auto"/>
        <w:jc w:val="both"/>
        <w:rPr>
          <w:rFonts w:ascii="Times New Roman" w:hAnsi="Times New Roman" w:cs="Times New Roman"/>
          <w:sz w:val="22"/>
          <w:szCs w:val="22"/>
        </w:rPr>
      </w:pPr>
      <w:r w:rsidRPr="00F859EB">
        <w:rPr>
          <w:rFonts w:ascii="Times New Roman" w:hAnsi="Times New Roman" w:cs="Times New Roman"/>
          <w:sz w:val="22"/>
          <w:szCs w:val="22"/>
        </w:rPr>
        <w:t>Šalys įsipareigoja asmens duomenis tvarkyti laikantis Reglamento 2016/679 (Bendrojo duomenų apsaugos reglamento) bei LR Asmens duomenų teisinės apsaugos įstatymo reikalavimų.</w:t>
      </w:r>
    </w:p>
    <w:p w14:paraId="5C9862E4" w14:textId="7C5D64BC" w:rsidR="00F859EB" w:rsidRDefault="00F859EB" w:rsidP="0070572A">
      <w:pPr>
        <w:numPr>
          <w:ilvl w:val="1"/>
          <w:numId w:val="4"/>
        </w:numPr>
        <w:tabs>
          <w:tab w:val="left" w:pos="709"/>
        </w:tabs>
        <w:spacing w:after="0" w:line="240" w:lineRule="auto"/>
        <w:jc w:val="both"/>
        <w:rPr>
          <w:rFonts w:ascii="Times New Roman" w:hAnsi="Times New Roman" w:cs="Times New Roman"/>
          <w:sz w:val="22"/>
          <w:szCs w:val="22"/>
        </w:rPr>
      </w:pPr>
      <w:r w:rsidRPr="00F859EB">
        <w:rPr>
          <w:rFonts w:ascii="Times New Roman" w:hAnsi="Times New Roman" w:cs="Times New Roman"/>
          <w:sz w:val="22"/>
          <w:szCs w:val="22"/>
        </w:rPr>
        <w:t>Vykdant Sutartį, kiekviena iš Šalių tvarko kitos Šalies šioje Sutartyje arba kitais būdais pateiktus tos Šalies vadovo, įgaliotų asmenų, darbuotojų, ar kitų tą šalį atstovaujančių asmenų duomenis. Pagal poreikį, tai gali būti vardas, pavardė, kontaktiniai duomenys (darbo telefono numeris, darbo elektroninis paštas, darbovietės adresas, užimamos pareigos, įgaliojimų (atstovavimo) duomenys, įskaitant atstovų asmens kodus, adresus, Šalių vardu ir interesais vykdomas susirašinėjimas, ar kiti duomenys suformuojami Sutarties vykdymo metu. Vykdant teisės aktų reikalavimus, duomenys gali būti perduoti valstybės, vietos savivaldos arba teisėsaugos institucijoms, o taip pat - duomenis tvarkančiajai Šaliai paslaugas teikiantiems subjektams, tokiems, kaip bankai, buhalterines paslaugas teikiantys subjektai ar informacinių sistemų priežiūros paslaugas teikiantys subjektai ir kiti. Šie duomenys tvarkomi tik Sutarties vykdymo tikslais, laikantis Bendrojo duomenų saugumo reglamento reikalavimų ir toliau nebetvarkomi po Sutarties pasibaigimo.</w:t>
      </w:r>
    </w:p>
    <w:p w14:paraId="25EE6860" w14:textId="77F776B1" w:rsidR="00F859EB" w:rsidRPr="00816CB8" w:rsidRDefault="00F859EB" w:rsidP="0070572A">
      <w:pPr>
        <w:numPr>
          <w:ilvl w:val="1"/>
          <w:numId w:val="4"/>
        </w:numPr>
        <w:tabs>
          <w:tab w:val="left" w:pos="709"/>
        </w:tabs>
        <w:spacing w:after="0" w:line="240" w:lineRule="auto"/>
        <w:jc w:val="both"/>
        <w:rPr>
          <w:rFonts w:ascii="Times New Roman" w:hAnsi="Times New Roman" w:cs="Times New Roman"/>
          <w:sz w:val="22"/>
          <w:szCs w:val="22"/>
        </w:rPr>
      </w:pPr>
      <w:r w:rsidRPr="00F859EB">
        <w:rPr>
          <w:rFonts w:ascii="Times New Roman" w:hAnsi="Times New Roman" w:cs="Times New Roman"/>
          <w:sz w:val="22"/>
          <w:szCs w:val="22"/>
        </w:rPr>
        <w:t>Kiekviena iš Šalių yra atsakinga už tinkamą asmenų, kurių duomenys bus perduodami kitai Šaliai vykdant šią Sutartį, informavimą apie tokį jų asmens duomenų tvarkymą</w:t>
      </w:r>
      <w:r>
        <w:rPr>
          <w:rFonts w:ascii="Times New Roman" w:hAnsi="Times New Roman" w:cs="Times New Roman"/>
          <w:sz w:val="22"/>
          <w:szCs w:val="22"/>
        </w:rPr>
        <w:t>.</w:t>
      </w:r>
    </w:p>
    <w:p w14:paraId="42C6294E" w14:textId="77777777" w:rsidR="0052046A" w:rsidRPr="00816CB8" w:rsidRDefault="0052046A" w:rsidP="0070572A">
      <w:pPr>
        <w:numPr>
          <w:ilvl w:val="1"/>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 xml:space="preserve"> Ši </w:t>
      </w:r>
      <w:smartTag w:uri="schemas-tilde-lt/tildestengine" w:element="templates">
        <w:smartTagPr>
          <w:attr w:name="text" w:val="SUTARTIS"/>
          <w:attr w:name="baseform" w:val="SUTARTIS"/>
          <w:attr w:name="id" w:val="-1"/>
        </w:smartTagPr>
        <w:r w:rsidRPr="00816CB8">
          <w:rPr>
            <w:rFonts w:ascii="Times New Roman" w:hAnsi="Times New Roman" w:cs="Times New Roman"/>
            <w:sz w:val="22"/>
            <w:szCs w:val="22"/>
            <w:lang w:eastAsia="en-US"/>
          </w:rPr>
          <w:t>Sutartis</w:t>
        </w:r>
      </w:smartTag>
      <w:r w:rsidRPr="00816CB8">
        <w:rPr>
          <w:rFonts w:ascii="Times New Roman" w:hAnsi="Times New Roman" w:cs="Times New Roman"/>
          <w:sz w:val="22"/>
          <w:szCs w:val="22"/>
          <w:lang w:eastAsia="en-US"/>
        </w:rPr>
        <w:t xml:space="preserve"> sudaryta lietuvių kalba, </w:t>
      </w:r>
      <w:r w:rsidR="004D0808" w:rsidRPr="00816CB8">
        <w:rPr>
          <w:rFonts w:ascii="Times New Roman" w:hAnsi="Times New Roman" w:cs="Times New Roman"/>
          <w:sz w:val="22"/>
          <w:szCs w:val="22"/>
          <w:lang w:eastAsia="en-US"/>
        </w:rPr>
        <w:t>4</w:t>
      </w:r>
      <w:r w:rsidRPr="00816CB8">
        <w:rPr>
          <w:rFonts w:ascii="Times New Roman" w:hAnsi="Times New Roman" w:cs="Times New Roman"/>
          <w:sz w:val="22"/>
          <w:szCs w:val="22"/>
          <w:lang w:eastAsia="en-US"/>
        </w:rPr>
        <w:t xml:space="preserve"> (</w:t>
      </w:r>
      <w:r w:rsidR="004D0808" w:rsidRPr="00816CB8">
        <w:rPr>
          <w:rFonts w:ascii="Times New Roman" w:hAnsi="Times New Roman" w:cs="Times New Roman"/>
          <w:sz w:val="22"/>
          <w:szCs w:val="22"/>
          <w:lang w:eastAsia="en-US"/>
        </w:rPr>
        <w:t>keturiais</w:t>
      </w:r>
      <w:r w:rsidRPr="00816CB8">
        <w:rPr>
          <w:rFonts w:ascii="Times New Roman" w:hAnsi="Times New Roman" w:cs="Times New Roman"/>
          <w:sz w:val="22"/>
          <w:szCs w:val="22"/>
          <w:lang w:eastAsia="en-US"/>
        </w:rPr>
        <w:t xml:space="preserve">) egzemplioriais, turinčiais vienodą teisinę galią – po vieną kiekvienai Šaliai. </w:t>
      </w:r>
    </w:p>
    <w:p w14:paraId="472B5D44" w14:textId="77777777" w:rsidR="0052046A" w:rsidRPr="00816CB8" w:rsidRDefault="0052046A" w:rsidP="0070572A">
      <w:pPr>
        <w:numPr>
          <w:ilvl w:val="1"/>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 xml:space="preserve"> Šalys patvirtina, kad Sutartį perskaitė, suprato jos turinį ir pasekmes, priėmė ją kaip atitinkančią jų tikslus ir pasirašė aukščiau nurodyta data.</w:t>
      </w:r>
    </w:p>
    <w:p w14:paraId="65A5E1ED" w14:textId="77777777" w:rsidR="0052046A" w:rsidRPr="00816CB8" w:rsidRDefault="0052046A" w:rsidP="0070572A">
      <w:pPr>
        <w:numPr>
          <w:ilvl w:val="1"/>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Sutarties priedai:</w:t>
      </w:r>
    </w:p>
    <w:p w14:paraId="27D93457" w14:textId="77777777" w:rsidR="0052046A" w:rsidRPr="00816CB8" w:rsidRDefault="0052046A" w:rsidP="0070572A">
      <w:pPr>
        <w:numPr>
          <w:ilvl w:val="2"/>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1 priedas „Techninė specifikacija“;</w:t>
      </w:r>
    </w:p>
    <w:p w14:paraId="52B9AF04" w14:textId="77777777" w:rsidR="0052046A" w:rsidRPr="00816CB8" w:rsidRDefault="0052046A" w:rsidP="0070572A">
      <w:pPr>
        <w:numPr>
          <w:ilvl w:val="2"/>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2 priedas „Pasiūlymas“;</w:t>
      </w:r>
    </w:p>
    <w:p w14:paraId="387C1C3F" w14:textId="77777777" w:rsidR="0052046A" w:rsidRPr="00816CB8" w:rsidRDefault="0052046A" w:rsidP="0070572A">
      <w:pPr>
        <w:numPr>
          <w:ilvl w:val="2"/>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3 priedas „Asmens duomenų tvarkymo susitarimas“.</w:t>
      </w:r>
    </w:p>
    <w:p w14:paraId="0C547707" w14:textId="1B1ACAD0" w:rsidR="00E702F3" w:rsidRPr="00816CB8" w:rsidRDefault="00E702F3" w:rsidP="0070572A">
      <w:pPr>
        <w:numPr>
          <w:ilvl w:val="2"/>
          <w:numId w:val="4"/>
        </w:numPr>
        <w:tabs>
          <w:tab w:val="left" w:pos="709"/>
        </w:tabs>
        <w:spacing w:after="0" w:line="240" w:lineRule="auto"/>
        <w:jc w:val="both"/>
        <w:rPr>
          <w:rFonts w:ascii="Times New Roman" w:hAnsi="Times New Roman" w:cs="Times New Roman"/>
          <w:sz w:val="22"/>
          <w:szCs w:val="22"/>
          <w:lang w:eastAsia="en-US"/>
        </w:rPr>
      </w:pPr>
      <w:r w:rsidRPr="00816CB8">
        <w:rPr>
          <w:rFonts w:ascii="Times New Roman" w:hAnsi="Times New Roman" w:cs="Times New Roman"/>
          <w:sz w:val="22"/>
          <w:szCs w:val="22"/>
          <w:lang w:eastAsia="en-US"/>
        </w:rPr>
        <w:t>4 priedas „</w:t>
      </w:r>
      <w:r w:rsidR="00A5553E" w:rsidRPr="00816CB8">
        <w:rPr>
          <w:rFonts w:ascii="Times New Roman" w:hAnsi="Times New Roman" w:cs="Times New Roman"/>
          <w:sz w:val="22"/>
          <w:szCs w:val="22"/>
          <w:lang w:eastAsia="en-US"/>
        </w:rPr>
        <w:t>Atsakingų</w:t>
      </w:r>
      <w:r w:rsidRPr="00816CB8">
        <w:rPr>
          <w:rFonts w:ascii="Times New Roman" w:hAnsi="Times New Roman" w:cs="Times New Roman"/>
          <w:sz w:val="22"/>
          <w:szCs w:val="22"/>
          <w:lang w:eastAsia="en-US"/>
        </w:rPr>
        <w:t xml:space="preserve"> asmenų sąrašas“</w:t>
      </w:r>
    </w:p>
    <w:p w14:paraId="1F670EBA" w14:textId="77777777" w:rsidR="0052046A" w:rsidRPr="00816CB8" w:rsidRDefault="0052046A" w:rsidP="0052046A">
      <w:pPr>
        <w:jc w:val="both"/>
        <w:rPr>
          <w:rFonts w:ascii="Times New Roman" w:hAnsi="Times New Roman" w:cs="Times New Roman"/>
          <w:sz w:val="22"/>
          <w:szCs w:val="22"/>
        </w:rPr>
      </w:pPr>
    </w:p>
    <w:p w14:paraId="4FACBE7A" w14:textId="77777777" w:rsidR="0052046A" w:rsidRPr="00816CB8" w:rsidRDefault="0052046A" w:rsidP="005A1BEF">
      <w:pPr>
        <w:numPr>
          <w:ilvl w:val="0"/>
          <w:numId w:val="4"/>
        </w:numPr>
        <w:spacing w:after="0" w:line="240" w:lineRule="auto"/>
        <w:jc w:val="both"/>
        <w:rPr>
          <w:rFonts w:ascii="Times New Roman" w:hAnsi="Times New Roman" w:cs="Times New Roman"/>
          <w:b/>
          <w:bCs/>
          <w:sz w:val="22"/>
          <w:szCs w:val="22"/>
        </w:rPr>
      </w:pPr>
      <w:r w:rsidRPr="00816CB8">
        <w:rPr>
          <w:rFonts w:ascii="Times New Roman" w:hAnsi="Times New Roman" w:cs="Times New Roman"/>
          <w:b/>
          <w:bCs/>
          <w:sz w:val="22"/>
          <w:szCs w:val="22"/>
        </w:rPr>
        <w:t>Šalių adresai ir parašai</w:t>
      </w:r>
    </w:p>
    <w:p w14:paraId="31141E0C" w14:textId="77777777" w:rsidR="0052046A" w:rsidRPr="00816CB8" w:rsidRDefault="0052046A" w:rsidP="0052046A">
      <w:pPr>
        <w:jc w:val="both"/>
        <w:rPr>
          <w:rFonts w:ascii="Times New Roman" w:hAnsi="Times New Roman" w:cs="Times New Roman"/>
          <w:b/>
          <w:sz w:val="22"/>
          <w:szCs w:val="22"/>
        </w:rPr>
      </w:pPr>
    </w:p>
    <w:p w14:paraId="6BD17006" w14:textId="77777777" w:rsidR="0052046A" w:rsidRPr="00816CB8" w:rsidRDefault="0052046A" w:rsidP="0052046A">
      <w:pPr>
        <w:rPr>
          <w:rFonts w:ascii="Times New Roman" w:hAnsi="Times New Roman" w:cs="Times New Roman"/>
          <w:sz w:val="22"/>
          <w:szCs w:val="22"/>
        </w:rPr>
      </w:pPr>
    </w:p>
    <w:p w14:paraId="5CC382D3" w14:textId="77777777" w:rsidR="0052046A" w:rsidRPr="00816CB8" w:rsidRDefault="0052046A" w:rsidP="0052046A">
      <w:pPr>
        <w:rPr>
          <w:rFonts w:ascii="Times New Roman" w:hAnsi="Times New Roman" w:cs="Times New Roman"/>
        </w:rPr>
      </w:pPr>
    </w:p>
    <w:p w14:paraId="537EC12D" w14:textId="77777777" w:rsidR="00900471" w:rsidRPr="00816CB8" w:rsidRDefault="00900471" w:rsidP="007259EB">
      <w:pPr>
        <w:rPr>
          <w:rFonts w:ascii="Times New Roman" w:hAnsi="Times New Roman" w:cs="Times New Roman"/>
        </w:rPr>
      </w:pPr>
    </w:p>
    <w:p w14:paraId="40C5C419" w14:textId="77777777" w:rsidR="007259EB" w:rsidRPr="00816CB8" w:rsidRDefault="007259EB" w:rsidP="007259EB">
      <w:pPr>
        <w:rPr>
          <w:rFonts w:ascii="Times New Roman" w:hAnsi="Times New Roman" w:cs="Times New Roman"/>
        </w:rPr>
      </w:pPr>
    </w:p>
    <w:p w14:paraId="7E00CA5F" w14:textId="77777777" w:rsidR="00BF5FA0" w:rsidRPr="00816CB8" w:rsidRDefault="00BF5FA0">
      <w:pPr>
        <w:rPr>
          <w:rFonts w:ascii="Times New Roman" w:hAnsi="Times New Roman" w:cs="Times New Roman"/>
        </w:rPr>
      </w:pPr>
    </w:p>
    <w:sectPr w:rsidR="00BF5FA0" w:rsidRPr="00816CB8" w:rsidSect="00134800">
      <w:headerReference w:type="default" r:id="rId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B5E76" w14:textId="77777777" w:rsidR="008805E1" w:rsidRDefault="008805E1" w:rsidP="007259EB">
      <w:pPr>
        <w:spacing w:after="0" w:line="240" w:lineRule="auto"/>
      </w:pPr>
      <w:r>
        <w:separator/>
      </w:r>
    </w:p>
  </w:endnote>
  <w:endnote w:type="continuationSeparator" w:id="0">
    <w:p w14:paraId="489185B0" w14:textId="77777777" w:rsidR="008805E1" w:rsidRDefault="008805E1" w:rsidP="00725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roman"/>
    <w:pitch w:val="variable"/>
  </w:font>
  <w:font w:name="Verdana">
    <w:panose1 w:val="020B0604030504040204"/>
    <w:charset w:val="BA"/>
    <w:family w:val="swiss"/>
    <w:pitch w:val="variable"/>
    <w:sig w:usb0="A00006FF" w:usb1="4000205B" w:usb2="00000010" w:usb3="00000000" w:csb0="0000019F" w:csb1="00000000"/>
  </w:font>
  <w:font w:name="Candara">
    <w:panose1 w:val="020E0502030303020204"/>
    <w:charset w:val="BA"/>
    <w:family w:val="swiss"/>
    <w:pitch w:val="variable"/>
    <w:sig w:usb0="A00002EF" w:usb1="4000A44B"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66465" w14:textId="77777777" w:rsidR="008805E1" w:rsidRDefault="008805E1" w:rsidP="007259EB">
      <w:pPr>
        <w:spacing w:after="0" w:line="240" w:lineRule="auto"/>
      </w:pPr>
      <w:r>
        <w:separator/>
      </w:r>
    </w:p>
  </w:footnote>
  <w:footnote w:type="continuationSeparator" w:id="0">
    <w:p w14:paraId="24AF22F3" w14:textId="77777777" w:rsidR="008805E1" w:rsidRDefault="008805E1" w:rsidP="00725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rPr>
        <w:rFonts w:ascii="Arial" w:hAnsi="Arial" w:cs="Arial"/>
        <w:sz w:val="22"/>
      </w:rPr>
    </w:sdtEndPr>
    <w:sdtContent>
      <w:p w14:paraId="75A40756" w14:textId="77777777" w:rsidR="00AC1780" w:rsidRPr="00E230A6" w:rsidRDefault="00AC1780" w:rsidP="00134800">
        <w:pPr>
          <w:pStyle w:val="Antrats"/>
          <w:jc w:val="center"/>
          <w:rPr>
            <w:rFonts w:ascii="Arial" w:hAnsi="Arial" w:cs="Arial"/>
          </w:rPr>
        </w:pPr>
        <w:r w:rsidRPr="00367461">
          <w:rPr>
            <w:rFonts w:ascii="Arial" w:hAnsi="Arial" w:cs="Arial"/>
          </w:rPr>
          <w:fldChar w:fldCharType="begin"/>
        </w:r>
        <w:r w:rsidRPr="00367461">
          <w:rPr>
            <w:rFonts w:ascii="Arial" w:hAnsi="Arial" w:cs="Arial"/>
          </w:rPr>
          <w:instrText>PAGE   \* MERGEFORMAT</w:instrText>
        </w:r>
        <w:r w:rsidRPr="00367461">
          <w:rPr>
            <w:rFonts w:ascii="Arial" w:hAnsi="Arial" w:cs="Arial"/>
          </w:rPr>
          <w:fldChar w:fldCharType="separate"/>
        </w:r>
        <w:r w:rsidRPr="00367461">
          <w:rPr>
            <w:rFonts w:ascii="Arial" w:hAnsi="Arial" w:cs="Arial"/>
            <w:noProof/>
          </w:rPr>
          <w:t>16</w:t>
        </w:r>
        <w:r w:rsidRPr="00367461">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8114DB3"/>
    <w:multiLevelType w:val="multilevel"/>
    <w:tmpl w:val="87C03BF0"/>
    <w:lvl w:ilvl="0">
      <w:start w:val="1"/>
      <w:numFmt w:val="decimal"/>
      <w:lvlText w:val="%1."/>
      <w:lvlJc w:val="left"/>
      <w:pPr>
        <w:ind w:left="360" w:hanging="360"/>
      </w:pPr>
      <w:rPr>
        <w:rFonts w:hint="default"/>
      </w:rPr>
    </w:lvl>
    <w:lvl w:ilvl="1">
      <w:start w:val="1"/>
      <w:numFmt w:val="decimal"/>
      <w:lvlText w:val="%1.%2."/>
      <w:lvlJc w:val="left"/>
      <w:pPr>
        <w:ind w:left="357" w:hanging="357"/>
      </w:pPr>
      <w:rPr>
        <w:rFonts w:hint="default"/>
        <w:b w:val="0"/>
        <w:bCs w:val="0"/>
        <w:i w:val="0"/>
        <w:iCs/>
      </w:rPr>
    </w:lvl>
    <w:lvl w:ilvl="2">
      <w:start w:val="1"/>
      <w:numFmt w:val="decimal"/>
      <w:lvlText w:val="%1.%2.%3."/>
      <w:lvlJc w:val="left"/>
      <w:pPr>
        <w:ind w:left="357" w:hanging="357"/>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1995AB7"/>
    <w:multiLevelType w:val="hybridMultilevel"/>
    <w:tmpl w:val="E1341B6A"/>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3"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 w15:restartNumberingAfterBreak="0">
    <w:nsid w:val="74E11CDE"/>
    <w:multiLevelType w:val="multilevel"/>
    <w:tmpl w:val="4DAE59F0"/>
    <w:lvl w:ilvl="0">
      <w:start w:val="1"/>
      <w:numFmt w:val="decimal"/>
      <w:pStyle w:val="1Skyrius"/>
      <w:lvlText w:val="%1."/>
      <w:lvlJc w:val="left"/>
      <w:pPr>
        <w:ind w:left="357" w:hanging="357"/>
      </w:pPr>
      <w:rPr>
        <w:b/>
        <w:bCs w:val="0"/>
        <w:i w:val="0"/>
        <w:iCs w:val="0"/>
        <w:caps w:val="0"/>
        <w:smallCaps w:val="0"/>
        <w:strike w:val="0"/>
        <w:dstrike w:val="0"/>
        <w:noProof w:val="0"/>
        <w:vanish w:val="0"/>
        <w:webHidden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57" w:hanging="357"/>
      </w:pPr>
      <w:rPr>
        <w:b w:val="0"/>
        <w:color w:val="auto"/>
      </w:rPr>
    </w:lvl>
    <w:lvl w:ilvl="2">
      <w:start w:val="1"/>
      <w:numFmt w:val="decimal"/>
      <w:isLgl/>
      <w:lvlText w:val="%1.%2.%3."/>
      <w:lvlJc w:val="left"/>
      <w:pPr>
        <w:ind w:left="357" w:hanging="357"/>
      </w:pPr>
      <w:rPr>
        <w:b w:val="0"/>
        <w:color w:val="auto"/>
      </w:rPr>
    </w:lvl>
    <w:lvl w:ilvl="3">
      <w:start w:val="1"/>
      <w:numFmt w:val="decimal"/>
      <w:isLgl/>
      <w:lvlText w:val="%1.%2.%3.%4."/>
      <w:lvlJc w:val="left"/>
      <w:pPr>
        <w:ind w:left="357" w:hanging="357"/>
      </w:pPr>
      <w:rPr>
        <w:b w:val="0"/>
      </w:rPr>
    </w:lvl>
    <w:lvl w:ilvl="4">
      <w:start w:val="1"/>
      <w:numFmt w:val="decimal"/>
      <w:isLgl/>
      <w:lvlText w:val="%1.%2.%3.%4.%5."/>
      <w:lvlJc w:val="left"/>
      <w:pPr>
        <w:ind w:left="357" w:hanging="357"/>
      </w:pPr>
    </w:lvl>
    <w:lvl w:ilvl="5">
      <w:start w:val="1"/>
      <w:numFmt w:val="decimal"/>
      <w:isLgl/>
      <w:lvlText w:val="%1.%2.%3.%4.%5.%6."/>
      <w:lvlJc w:val="left"/>
      <w:pPr>
        <w:ind w:left="357" w:hanging="357"/>
      </w:pPr>
    </w:lvl>
    <w:lvl w:ilvl="6">
      <w:start w:val="1"/>
      <w:numFmt w:val="decimal"/>
      <w:isLgl/>
      <w:lvlText w:val="%1.%2.%3.%4.%5.%6.%7."/>
      <w:lvlJc w:val="left"/>
      <w:pPr>
        <w:ind w:left="357" w:hanging="357"/>
      </w:pPr>
    </w:lvl>
    <w:lvl w:ilvl="7">
      <w:start w:val="1"/>
      <w:numFmt w:val="decimal"/>
      <w:isLgl/>
      <w:lvlText w:val="%1.%2.%3.%4.%5.%6.%7.%8."/>
      <w:lvlJc w:val="left"/>
      <w:pPr>
        <w:ind w:left="357" w:hanging="357"/>
      </w:pPr>
    </w:lvl>
    <w:lvl w:ilvl="8">
      <w:start w:val="1"/>
      <w:numFmt w:val="decimal"/>
      <w:isLgl/>
      <w:lvlText w:val="%1.%2.%3.%4.%5.%6.%7.%8.%9."/>
      <w:lvlJc w:val="left"/>
      <w:pPr>
        <w:ind w:left="357" w:hanging="357"/>
      </w:pPr>
    </w:lvl>
  </w:abstractNum>
  <w:abstractNum w:abstractNumId="6" w15:restartNumberingAfterBreak="0">
    <w:nsid w:val="79422638"/>
    <w:multiLevelType w:val="multilevel"/>
    <w:tmpl w:val="6292E31C"/>
    <w:lvl w:ilvl="0">
      <w:start w:val="5"/>
      <w:numFmt w:val="decimal"/>
      <w:pStyle w:val="Antrat1"/>
      <w:lvlText w:val="%1."/>
      <w:lvlJc w:val="left"/>
      <w:pPr>
        <w:tabs>
          <w:tab w:val="num" w:pos="3479"/>
        </w:tabs>
        <w:ind w:left="3479" w:hanging="360"/>
      </w:pPr>
      <w:rPr>
        <w:rFonts w:hint="default"/>
        <w:b/>
        <w:i w:val="0"/>
      </w:rPr>
    </w:lvl>
    <w:lvl w:ilvl="1">
      <w:start w:val="1"/>
      <w:numFmt w:val="decimal"/>
      <w:pStyle w:val="Antrat2"/>
      <w:lvlText w:val="%1.%2."/>
      <w:lvlJc w:val="left"/>
      <w:pPr>
        <w:tabs>
          <w:tab w:val="num" w:pos="1283"/>
        </w:tabs>
        <w:ind w:left="1283" w:hanging="432"/>
      </w:pPr>
      <w:rPr>
        <w:rFonts w:hint="default"/>
        <w:color w:val="000000" w:themeColor="text1"/>
      </w:rPr>
    </w:lvl>
    <w:lvl w:ilvl="2">
      <w:start w:val="1"/>
      <w:numFmt w:val="decimal"/>
      <w:pStyle w:val="Antrat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16cid:durableId="1602565542">
    <w:abstractNumId w:val="0"/>
  </w:num>
  <w:num w:numId="2" w16cid:durableId="287856573">
    <w:abstractNumId w:val="4"/>
  </w:num>
  <w:num w:numId="3" w16cid:durableId="1348941627">
    <w:abstractNumId w:val="5"/>
  </w:num>
  <w:num w:numId="4" w16cid:durableId="1416316490">
    <w:abstractNumId w:val="1"/>
  </w:num>
  <w:num w:numId="5" w16cid:durableId="970398626">
    <w:abstractNumId w:val="6"/>
  </w:num>
  <w:num w:numId="6" w16cid:durableId="735054705">
    <w:abstractNumId w:val="3"/>
  </w:num>
  <w:num w:numId="7" w16cid:durableId="73277489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9EB"/>
    <w:rsid w:val="00003A7E"/>
    <w:rsid w:val="0002151A"/>
    <w:rsid w:val="00036E18"/>
    <w:rsid w:val="000441BB"/>
    <w:rsid w:val="00066AD3"/>
    <w:rsid w:val="0009240D"/>
    <w:rsid w:val="000A6591"/>
    <w:rsid w:val="000C0524"/>
    <w:rsid w:val="000C49C8"/>
    <w:rsid w:val="000E28A3"/>
    <w:rsid w:val="000F55FC"/>
    <w:rsid w:val="000F5DFB"/>
    <w:rsid w:val="00103D6E"/>
    <w:rsid w:val="00105B9B"/>
    <w:rsid w:val="00134800"/>
    <w:rsid w:val="0013770F"/>
    <w:rsid w:val="00164FB8"/>
    <w:rsid w:val="00167B05"/>
    <w:rsid w:val="001952B4"/>
    <w:rsid w:val="001C7704"/>
    <w:rsid w:val="001E69AF"/>
    <w:rsid w:val="00206B93"/>
    <w:rsid w:val="002137B0"/>
    <w:rsid w:val="00230CE5"/>
    <w:rsid w:val="00230F1A"/>
    <w:rsid w:val="00237366"/>
    <w:rsid w:val="00237D4B"/>
    <w:rsid w:val="00252006"/>
    <w:rsid w:val="002742B1"/>
    <w:rsid w:val="00280B22"/>
    <w:rsid w:val="002811B9"/>
    <w:rsid w:val="00290D48"/>
    <w:rsid w:val="002A1BCC"/>
    <w:rsid w:val="002B3052"/>
    <w:rsid w:val="002D118B"/>
    <w:rsid w:val="002E2591"/>
    <w:rsid w:val="002F1E9F"/>
    <w:rsid w:val="002F30FE"/>
    <w:rsid w:val="00304C9E"/>
    <w:rsid w:val="00305025"/>
    <w:rsid w:val="003364AE"/>
    <w:rsid w:val="0033690A"/>
    <w:rsid w:val="00336CEA"/>
    <w:rsid w:val="00337ABF"/>
    <w:rsid w:val="00347ED7"/>
    <w:rsid w:val="003741E8"/>
    <w:rsid w:val="00377A96"/>
    <w:rsid w:val="00391BB5"/>
    <w:rsid w:val="00393D07"/>
    <w:rsid w:val="003A7764"/>
    <w:rsid w:val="003B6D6F"/>
    <w:rsid w:val="003D3583"/>
    <w:rsid w:val="003D6BA0"/>
    <w:rsid w:val="003E0749"/>
    <w:rsid w:val="00420980"/>
    <w:rsid w:val="00434247"/>
    <w:rsid w:val="00445997"/>
    <w:rsid w:val="00480036"/>
    <w:rsid w:val="00485D8D"/>
    <w:rsid w:val="0048686B"/>
    <w:rsid w:val="00495076"/>
    <w:rsid w:val="004C068F"/>
    <w:rsid w:val="004C114E"/>
    <w:rsid w:val="004C3872"/>
    <w:rsid w:val="004D0808"/>
    <w:rsid w:val="004E038F"/>
    <w:rsid w:val="00501FC8"/>
    <w:rsid w:val="0050542D"/>
    <w:rsid w:val="00513AB5"/>
    <w:rsid w:val="0052046A"/>
    <w:rsid w:val="00522690"/>
    <w:rsid w:val="005318B4"/>
    <w:rsid w:val="00533C9E"/>
    <w:rsid w:val="00551753"/>
    <w:rsid w:val="005539DE"/>
    <w:rsid w:val="005A1BEF"/>
    <w:rsid w:val="005D1D1D"/>
    <w:rsid w:val="005D5D68"/>
    <w:rsid w:val="005F1DF5"/>
    <w:rsid w:val="005F2D17"/>
    <w:rsid w:val="005F3183"/>
    <w:rsid w:val="00610737"/>
    <w:rsid w:val="00643504"/>
    <w:rsid w:val="00656BD7"/>
    <w:rsid w:val="0065764F"/>
    <w:rsid w:val="00684A03"/>
    <w:rsid w:val="0069056C"/>
    <w:rsid w:val="0069104A"/>
    <w:rsid w:val="006A3735"/>
    <w:rsid w:val="006A782B"/>
    <w:rsid w:val="006D144E"/>
    <w:rsid w:val="006E4BD1"/>
    <w:rsid w:val="006E76A2"/>
    <w:rsid w:val="007003F5"/>
    <w:rsid w:val="0070572A"/>
    <w:rsid w:val="00707785"/>
    <w:rsid w:val="00711F7E"/>
    <w:rsid w:val="007259EB"/>
    <w:rsid w:val="0073201B"/>
    <w:rsid w:val="007472E8"/>
    <w:rsid w:val="00785E1F"/>
    <w:rsid w:val="007A7F28"/>
    <w:rsid w:val="007C0C07"/>
    <w:rsid w:val="007E3D35"/>
    <w:rsid w:val="00806C2E"/>
    <w:rsid w:val="00811AC9"/>
    <w:rsid w:val="00816CB8"/>
    <w:rsid w:val="00827F27"/>
    <w:rsid w:val="008805E1"/>
    <w:rsid w:val="00884D76"/>
    <w:rsid w:val="008979AD"/>
    <w:rsid w:val="008A5DE0"/>
    <w:rsid w:val="008A7A23"/>
    <w:rsid w:val="008B1556"/>
    <w:rsid w:val="008B7010"/>
    <w:rsid w:val="008D2794"/>
    <w:rsid w:val="008E1774"/>
    <w:rsid w:val="008E4FA0"/>
    <w:rsid w:val="00900471"/>
    <w:rsid w:val="0090422E"/>
    <w:rsid w:val="00906B74"/>
    <w:rsid w:val="009149B9"/>
    <w:rsid w:val="00945725"/>
    <w:rsid w:val="0094713F"/>
    <w:rsid w:val="009576DA"/>
    <w:rsid w:val="009703F2"/>
    <w:rsid w:val="009B7A94"/>
    <w:rsid w:val="009D03C0"/>
    <w:rsid w:val="009D59EF"/>
    <w:rsid w:val="009F7F78"/>
    <w:rsid w:val="00A10741"/>
    <w:rsid w:val="00A3746C"/>
    <w:rsid w:val="00A5553E"/>
    <w:rsid w:val="00A63039"/>
    <w:rsid w:val="00A8298B"/>
    <w:rsid w:val="00AA6704"/>
    <w:rsid w:val="00AB7153"/>
    <w:rsid w:val="00AC1780"/>
    <w:rsid w:val="00AD4D9D"/>
    <w:rsid w:val="00AE0085"/>
    <w:rsid w:val="00AF101A"/>
    <w:rsid w:val="00AF5ABC"/>
    <w:rsid w:val="00AF70AE"/>
    <w:rsid w:val="00B061AF"/>
    <w:rsid w:val="00B408AA"/>
    <w:rsid w:val="00B510F1"/>
    <w:rsid w:val="00B51FE5"/>
    <w:rsid w:val="00B53A72"/>
    <w:rsid w:val="00B56F9D"/>
    <w:rsid w:val="00B62736"/>
    <w:rsid w:val="00B66596"/>
    <w:rsid w:val="00B74868"/>
    <w:rsid w:val="00B761A7"/>
    <w:rsid w:val="00B92BE6"/>
    <w:rsid w:val="00BD161E"/>
    <w:rsid w:val="00BD2AAA"/>
    <w:rsid w:val="00BD5C64"/>
    <w:rsid w:val="00BF5FA0"/>
    <w:rsid w:val="00BF7345"/>
    <w:rsid w:val="00C05C6E"/>
    <w:rsid w:val="00C16B8A"/>
    <w:rsid w:val="00C21D15"/>
    <w:rsid w:val="00C303FB"/>
    <w:rsid w:val="00C6136A"/>
    <w:rsid w:val="00C67CA4"/>
    <w:rsid w:val="00C76F46"/>
    <w:rsid w:val="00C94B62"/>
    <w:rsid w:val="00CA16B6"/>
    <w:rsid w:val="00CA5EEC"/>
    <w:rsid w:val="00CA652D"/>
    <w:rsid w:val="00CC1918"/>
    <w:rsid w:val="00CD2218"/>
    <w:rsid w:val="00CD3FF4"/>
    <w:rsid w:val="00CF57C7"/>
    <w:rsid w:val="00D00F32"/>
    <w:rsid w:val="00D12921"/>
    <w:rsid w:val="00D16FF4"/>
    <w:rsid w:val="00D31E5D"/>
    <w:rsid w:val="00D627B4"/>
    <w:rsid w:val="00DD6746"/>
    <w:rsid w:val="00DF2708"/>
    <w:rsid w:val="00E25657"/>
    <w:rsid w:val="00E26BC7"/>
    <w:rsid w:val="00E63731"/>
    <w:rsid w:val="00E702F3"/>
    <w:rsid w:val="00E75029"/>
    <w:rsid w:val="00E77375"/>
    <w:rsid w:val="00E90124"/>
    <w:rsid w:val="00EA2958"/>
    <w:rsid w:val="00EB3857"/>
    <w:rsid w:val="00EC5174"/>
    <w:rsid w:val="00ED08BF"/>
    <w:rsid w:val="00ED2193"/>
    <w:rsid w:val="00ED7B20"/>
    <w:rsid w:val="00F26EA5"/>
    <w:rsid w:val="00F71041"/>
    <w:rsid w:val="00F81D86"/>
    <w:rsid w:val="00F839DE"/>
    <w:rsid w:val="00F859EB"/>
    <w:rsid w:val="00F90219"/>
    <w:rsid w:val="00FF2544"/>
    <w:rsid w:val="00FF569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martTagType w:namespaceuri="urn:schemas-microsoft-com:office:smarttags" w:name="metricconverter"/>
  <w:smartTagType w:namespaceuri="schemas-tilde-lv/tildestengine" w:name="metric"/>
  <w:smartTagType w:namespaceuri="schemas-tilde-lt/tildestengine" w:name="templates"/>
  <w:shapeDefaults>
    <o:shapedefaults v:ext="edit" spidmax="1026"/>
    <o:shapelayout v:ext="edit">
      <o:idmap v:ext="edit" data="1"/>
    </o:shapelayout>
  </w:shapeDefaults>
  <w:decimalSymbol w:val=","/>
  <w:listSeparator w:val=";"/>
  <w14:docId w14:val="3CD440BD"/>
  <w15:chartTrackingRefBased/>
  <w15:docId w15:val="{D62E29A0-1642-447C-A17C-AEB1B072C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59EB"/>
    <w:pPr>
      <w:spacing w:line="276" w:lineRule="auto"/>
    </w:pPr>
    <w:rPr>
      <w:rFonts w:eastAsiaTheme="minorEastAsia"/>
      <w:sz w:val="21"/>
      <w:szCs w:val="21"/>
      <w:lang w:eastAsia="lt-LT"/>
    </w:rPr>
  </w:style>
  <w:style w:type="paragraph" w:styleId="Antrat1">
    <w:name w:val="heading 1"/>
    <w:basedOn w:val="prastasis"/>
    <w:next w:val="prastasis"/>
    <w:link w:val="Antrat1Diagrama"/>
    <w:autoRedefine/>
    <w:uiPriority w:val="9"/>
    <w:qFormat/>
    <w:rsid w:val="00AE0085"/>
    <w:pPr>
      <w:keepNext/>
      <w:keepLines/>
      <w:numPr>
        <w:numId w:val="5"/>
      </w:numPr>
      <w:pBdr>
        <w:bottom w:val="single" w:sz="4" w:space="2" w:color="70AD47" w:themeColor="accent6"/>
      </w:pBdr>
      <w:tabs>
        <w:tab w:val="left" w:pos="567"/>
      </w:tabs>
      <w:spacing w:before="40" w:after="0" w:line="20" w:lineRule="atLeast"/>
      <w:ind w:left="357" w:hanging="357"/>
      <w:contextualSpacing/>
      <w:jc w:val="both"/>
      <w:outlineLvl w:val="0"/>
    </w:pPr>
    <w:rPr>
      <w:rFonts w:ascii="Arial" w:eastAsiaTheme="majorEastAsia" w:hAnsi="Arial" w:cs="Arial"/>
      <w:b/>
      <w:sz w:val="24"/>
      <w:szCs w:val="40"/>
    </w:rPr>
  </w:style>
  <w:style w:type="paragraph" w:styleId="Antrat2">
    <w:name w:val="heading 2"/>
    <w:basedOn w:val="prastasis"/>
    <w:next w:val="prastasis"/>
    <w:link w:val="Antrat2Diagrama"/>
    <w:uiPriority w:val="9"/>
    <w:unhideWhenUsed/>
    <w:qFormat/>
    <w:rsid w:val="007259EB"/>
    <w:pPr>
      <w:keepNext/>
      <w:keepLines/>
      <w:numPr>
        <w:ilvl w:val="1"/>
        <w:numId w:val="5"/>
      </w:numPr>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7259EB"/>
    <w:pPr>
      <w:keepNext/>
      <w:keepLines/>
      <w:numPr>
        <w:ilvl w:val="2"/>
        <w:numId w:val="5"/>
      </w:numPr>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7259EB"/>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7259EB"/>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7259EB"/>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7259EB"/>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7259EB"/>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7259EB"/>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0085"/>
    <w:rPr>
      <w:rFonts w:ascii="Arial" w:eastAsiaTheme="majorEastAsia" w:hAnsi="Arial" w:cs="Arial"/>
      <w:b/>
      <w:sz w:val="24"/>
      <w:szCs w:val="40"/>
      <w:lang w:eastAsia="lt-LT"/>
    </w:rPr>
  </w:style>
  <w:style w:type="character" w:customStyle="1" w:styleId="Antrat2Diagrama">
    <w:name w:val="Antraštė 2 Diagrama"/>
    <w:basedOn w:val="Numatytasispastraiposriftas"/>
    <w:link w:val="Antrat2"/>
    <w:uiPriority w:val="9"/>
    <w:rsid w:val="007259E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rsid w:val="007259E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rsid w:val="007259E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rsid w:val="007259E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rsid w:val="007259E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rsid w:val="007259E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rsid w:val="007259E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rsid w:val="007259E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259EB"/>
    <w:rPr>
      <w:strike w:val="0"/>
      <w:dstrike w:val="0"/>
      <w:color w:val="auto"/>
      <w:u w:val="none"/>
      <w:effect w:val="none"/>
    </w:rPr>
  </w:style>
  <w:style w:type="paragraph" w:styleId="Puslapioinaostekstas">
    <w:name w:val="footnote text"/>
    <w:basedOn w:val="prastasis"/>
    <w:link w:val="PuslapioinaostekstasDiagrama"/>
    <w:uiPriority w:val="99"/>
    <w:unhideWhenUsed/>
    <w:rsid w:val="007259EB"/>
    <w:rPr>
      <w:sz w:val="20"/>
      <w:szCs w:val="20"/>
    </w:rPr>
  </w:style>
  <w:style w:type="character" w:customStyle="1" w:styleId="PuslapioinaostekstasDiagrama">
    <w:name w:val="Puslapio išnašos tekstas Diagrama"/>
    <w:basedOn w:val="Numatytasispastraiposriftas"/>
    <w:link w:val="Puslapioinaostekstas"/>
    <w:uiPriority w:val="99"/>
    <w:rsid w:val="007259EB"/>
    <w:rPr>
      <w:rFonts w:eastAsiaTheme="minorEastAsia"/>
      <w:sz w:val="20"/>
      <w:szCs w:val="20"/>
      <w:lang w:eastAsia="lt-LT"/>
    </w:rPr>
  </w:style>
  <w:style w:type="paragraph" w:styleId="Komentarotekstas">
    <w:name w:val="annotation text"/>
    <w:basedOn w:val="prastasis"/>
    <w:link w:val="KomentarotekstasDiagrama"/>
    <w:unhideWhenUsed/>
    <w:rsid w:val="007259EB"/>
    <w:rPr>
      <w:sz w:val="20"/>
      <w:szCs w:val="20"/>
    </w:rPr>
  </w:style>
  <w:style w:type="character" w:customStyle="1" w:styleId="KomentarotekstasDiagrama">
    <w:name w:val="Komentaro tekstas Diagrama"/>
    <w:basedOn w:val="Numatytasispastraiposriftas"/>
    <w:link w:val="Komentarotekstas"/>
    <w:rsid w:val="007259EB"/>
    <w:rPr>
      <w:rFonts w:eastAsiaTheme="minorEastAsia"/>
      <w:sz w:val="20"/>
      <w:szCs w:val="20"/>
      <w:lang w:eastAsia="lt-LT"/>
    </w:rPr>
  </w:style>
  <w:style w:type="paragraph" w:styleId="Paantrat">
    <w:name w:val="Subtitle"/>
    <w:basedOn w:val="prastasis"/>
    <w:next w:val="prastasis"/>
    <w:link w:val="PaantratDiagrama"/>
    <w:uiPriority w:val="99"/>
    <w:qFormat/>
    <w:rsid w:val="007259EB"/>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259E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5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7259EB"/>
    <w:pPr>
      <w:ind w:left="720"/>
      <w:contextualSpacing/>
    </w:pPr>
    <w:rPr>
      <w:rFonts w:eastAsiaTheme="minorHAnsi"/>
      <w:sz w:val="22"/>
      <w:szCs w:val="22"/>
      <w:lang w:eastAsia="en-US"/>
    </w:rPr>
  </w:style>
  <w:style w:type="character" w:styleId="Puslapioinaosnuoroda">
    <w:name w:val="footnote reference"/>
    <w:basedOn w:val="Numatytasispastraiposriftas"/>
    <w:uiPriority w:val="99"/>
    <w:unhideWhenUsed/>
    <w:rsid w:val="007259EB"/>
    <w:rPr>
      <w:vertAlign w:val="superscript"/>
    </w:rPr>
  </w:style>
  <w:style w:type="character" w:styleId="Komentaronuoroda">
    <w:name w:val="annotation reference"/>
    <w:basedOn w:val="Numatytasispastraiposriftas"/>
    <w:unhideWhenUsed/>
    <w:rsid w:val="007259EB"/>
    <w:rPr>
      <w:sz w:val="16"/>
      <w:szCs w:val="16"/>
    </w:rPr>
  </w:style>
  <w:style w:type="table" w:styleId="Lentelstinklelis">
    <w:name w:val="Table Grid"/>
    <w:basedOn w:val="prastojilentel"/>
    <w:uiPriority w:val="59"/>
    <w:rsid w:val="007259EB"/>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7259E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259E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259EB"/>
    <w:rPr>
      <w:color w:val="808080"/>
      <w:shd w:val="clear" w:color="auto" w:fill="E6E6E6"/>
    </w:rPr>
  </w:style>
  <w:style w:type="paragraph" w:styleId="Komentarotema">
    <w:name w:val="annotation subject"/>
    <w:basedOn w:val="Komentarotekstas"/>
    <w:next w:val="Komentarotekstas"/>
    <w:link w:val="KomentarotemaDiagrama"/>
    <w:semiHidden/>
    <w:unhideWhenUsed/>
    <w:rsid w:val="007259EB"/>
    <w:rPr>
      <w:b/>
      <w:bCs/>
    </w:rPr>
  </w:style>
  <w:style w:type="character" w:customStyle="1" w:styleId="KomentarotemaDiagrama">
    <w:name w:val="Komentaro tema Diagrama"/>
    <w:basedOn w:val="KomentarotekstasDiagrama"/>
    <w:link w:val="Komentarotema"/>
    <w:semiHidden/>
    <w:rsid w:val="007259EB"/>
    <w:rPr>
      <w:rFonts w:eastAsiaTheme="minorEastAsia"/>
      <w:b/>
      <w:bCs/>
      <w:sz w:val="20"/>
      <w:szCs w:val="20"/>
      <w:lang w:eastAsia="lt-LT"/>
    </w:rPr>
  </w:style>
  <w:style w:type="paragraph" w:styleId="prastasiniatinklio">
    <w:name w:val="Normal (Web)"/>
    <w:basedOn w:val="prastasis"/>
    <w:unhideWhenUsed/>
    <w:rsid w:val="007259EB"/>
    <w:pPr>
      <w:spacing w:before="100" w:beforeAutospacing="1" w:after="100" w:afterAutospacing="1"/>
    </w:pPr>
  </w:style>
  <w:style w:type="character" w:customStyle="1" w:styleId="pildymui">
    <w:name w:val="pildymui"/>
    <w:basedOn w:val="Numatytasispastraiposriftas"/>
    <w:rsid w:val="007259E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259E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259EB"/>
    <w:rPr>
      <w:rFonts w:eastAsiaTheme="minorEastAsia"/>
      <w:sz w:val="21"/>
      <w:szCs w:val="20"/>
      <w:lang w:eastAsia="lt-LT"/>
    </w:rPr>
  </w:style>
  <w:style w:type="character" w:customStyle="1" w:styleId="Internetlink">
    <w:name w:val="Internet link"/>
    <w:rsid w:val="007259EB"/>
    <w:rPr>
      <w:color w:val="000080"/>
      <w:u w:val="single"/>
    </w:rPr>
  </w:style>
  <w:style w:type="paragraph" w:styleId="Antrats">
    <w:name w:val="header"/>
    <w:basedOn w:val="prastasis"/>
    <w:link w:val="AntratsDiagrama"/>
    <w:unhideWhenUsed/>
    <w:rsid w:val="007259EB"/>
    <w:pPr>
      <w:tabs>
        <w:tab w:val="center" w:pos="4513"/>
        <w:tab w:val="right" w:pos="9026"/>
      </w:tabs>
    </w:pPr>
  </w:style>
  <w:style w:type="character" w:customStyle="1" w:styleId="AntratsDiagrama">
    <w:name w:val="Antraštės Diagrama"/>
    <w:basedOn w:val="Numatytasispastraiposriftas"/>
    <w:link w:val="Antrats"/>
    <w:rsid w:val="007259EB"/>
    <w:rPr>
      <w:rFonts w:eastAsiaTheme="minorEastAsia"/>
      <w:sz w:val="21"/>
      <w:szCs w:val="21"/>
      <w:lang w:eastAsia="lt-LT"/>
    </w:rPr>
  </w:style>
  <w:style w:type="paragraph" w:styleId="Porat">
    <w:name w:val="footer"/>
    <w:basedOn w:val="prastasis"/>
    <w:link w:val="PoratDiagrama"/>
    <w:uiPriority w:val="99"/>
    <w:unhideWhenUsed/>
    <w:rsid w:val="007259EB"/>
    <w:pPr>
      <w:tabs>
        <w:tab w:val="center" w:pos="4513"/>
        <w:tab w:val="right" w:pos="9026"/>
      </w:tabs>
    </w:pPr>
  </w:style>
  <w:style w:type="character" w:customStyle="1" w:styleId="PoratDiagrama">
    <w:name w:val="Poraštė Diagrama"/>
    <w:basedOn w:val="Numatytasispastraiposriftas"/>
    <w:link w:val="Porat"/>
    <w:uiPriority w:val="99"/>
    <w:rsid w:val="007259EB"/>
    <w:rPr>
      <w:rFonts w:eastAsiaTheme="minorEastAsia"/>
      <w:sz w:val="21"/>
      <w:szCs w:val="21"/>
      <w:lang w:eastAsia="lt-LT"/>
    </w:rPr>
  </w:style>
  <w:style w:type="paragraph" w:styleId="Pataisymai">
    <w:name w:val="Revision"/>
    <w:hidden/>
    <w:uiPriority w:val="99"/>
    <w:semiHidden/>
    <w:rsid w:val="007259EB"/>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259EB"/>
    <w:rPr>
      <w:i/>
      <w:iCs/>
      <w:color w:val="595959" w:themeColor="text1" w:themeTint="A6"/>
    </w:rPr>
  </w:style>
  <w:style w:type="paragraph" w:styleId="Antrat">
    <w:name w:val="caption"/>
    <w:basedOn w:val="prastasis"/>
    <w:next w:val="prastasis"/>
    <w:uiPriority w:val="35"/>
    <w:semiHidden/>
    <w:unhideWhenUsed/>
    <w:qFormat/>
    <w:rsid w:val="007259E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259EB"/>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259E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259EB"/>
    <w:rPr>
      <w:b/>
      <w:bCs/>
    </w:rPr>
  </w:style>
  <w:style w:type="character" w:styleId="Emfaz">
    <w:name w:val="Emphasis"/>
    <w:basedOn w:val="Numatytasispastraiposriftas"/>
    <w:uiPriority w:val="20"/>
    <w:qFormat/>
    <w:rsid w:val="007259EB"/>
    <w:rPr>
      <w:i/>
      <w:iCs/>
      <w:color w:val="000000" w:themeColor="text1"/>
    </w:rPr>
  </w:style>
  <w:style w:type="paragraph" w:styleId="Betarp">
    <w:name w:val="No Spacing"/>
    <w:link w:val="BetarpDiagrama"/>
    <w:uiPriority w:val="1"/>
    <w:qFormat/>
    <w:rsid w:val="007259EB"/>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259E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259E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259E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259E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259E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259E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259EB"/>
    <w:rPr>
      <w:b/>
      <w:bCs/>
      <w:caps w:val="0"/>
      <w:smallCaps/>
      <w:color w:val="auto"/>
      <w:spacing w:val="0"/>
      <w:u w:val="single"/>
    </w:rPr>
  </w:style>
  <w:style w:type="character" w:styleId="Knygospavadinimas">
    <w:name w:val="Book Title"/>
    <w:basedOn w:val="Numatytasispastraiposriftas"/>
    <w:uiPriority w:val="33"/>
    <w:qFormat/>
    <w:rsid w:val="007259EB"/>
    <w:rPr>
      <w:b/>
      <w:bCs/>
      <w:caps w:val="0"/>
      <w:smallCaps/>
      <w:spacing w:val="0"/>
    </w:rPr>
  </w:style>
  <w:style w:type="paragraph" w:styleId="Turinioantrat">
    <w:name w:val="TOC Heading"/>
    <w:basedOn w:val="Antrat1"/>
    <w:next w:val="prastasis"/>
    <w:uiPriority w:val="39"/>
    <w:unhideWhenUsed/>
    <w:qFormat/>
    <w:rsid w:val="007259EB"/>
    <w:pPr>
      <w:outlineLvl w:val="9"/>
    </w:pPr>
  </w:style>
  <w:style w:type="character" w:customStyle="1" w:styleId="BetarpDiagrama">
    <w:name w:val="Be tarpų Diagrama"/>
    <w:basedOn w:val="Numatytasispastraiposriftas"/>
    <w:link w:val="Betarp"/>
    <w:uiPriority w:val="1"/>
    <w:rsid w:val="007259EB"/>
    <w:rPr>
      <w:rFonts w:eastAsiaTheme="minorEastAsia"/>
      <w:sz w:val="21"/>
      <w:szCs w:val="21"/>
      <w:lang w:eastAsia="lt-LT"/>
    </w:rPr>
  </w:style>
  <w:style w:type="character" w:styleId="Vietosrezervavimoenklotekstas">
    <w:name w:val="Placeholder Text"/>
    <w:basedOn w:val="Numatytasispastraiposriftas"/>
    <w:uiPriority w:val="99"/>
    <w:semiHidden/>
    <w:rsid w:val="007259EB"/>
    <w:rPr>
      <w:color w:val="808080"/>
    </w:rPr>
  </w:style>
  <w:style w:type="paragraph" w:styleId="Turinys1">
    <w:name w:val="toc 1"/>
    <w:basedOn w:val="prastasis"/>
    <w:next w:val="prastasis"/>
    <w:autoRedefine/>
    <w:uiPriority w:val="39"/>
    <w:unhideWhenUsed/>
    <w:rsid w:val="007259EB"/>
    <w:pPr>
      <w:tabs>
        <w:tab w:val="left" w:pos="426"/>
        <w:tab w:val="right" w:leader="dot" w:pos="9962"/>
      </w:tabs>
      <w:spacing w:after="0"/>
    </w:pPr>
  </w:style>
  <w:style w:type="paragraph" w:customStyle="1" w:styleId="tajtip">
    <w:name w:val="tajtip"/>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259EB"/>
    <w:rPr>
      <w:color w:val="954F72" w:themeColor="followedHyperlink"/>
      <w:u w:val="single"/>
    </w:rPr>
  </w:style>
  <w:style w:type="paragraph" w:customStyle="1" w:styleId="Body2">
    <w:name w:val="Body 2"/>
    <w:rsid w:val="007259EB"/>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259EB"/>
    <w:pPr>
      <w:numPr>
        <w:numId w:val="1"/>
      </w:numPr>
    </w:pPr>
  </w:style>
  <w:style w:type="paragraph" w:styleId="Turinys2">
    <w:name w:val="toc 2"/>
    <w:basedOn w:val="prastasis"/>
    <w:next w:val="prastasis"/>
    <w:autoRedefine/>
    <w:uiPriority w:val="39"/>
    <w:unhideWhenUsed/>
    <w:rsid w:val="007259EB"/>
    <w:pPr>
      <w:tabs>
        <w:tab w:val="right" w:leader="dot" w:pos="9962"/>
      </w:tabs>
      <w:spacing w:after="0"/>
      <w:ind w:left="220"/>
    </w:pPr>
  </w:style>
  <w:style w:type="table" w:customStyle="1" w:styleId="TableGrid2">
    <w:name w:val="Table Grid2"/>
    <w:basedOn w:val="prastojilentel"/>
    <w:next w:val="Lentelstinklelis"/>
    <w:uiPriority w:val="39"/>
    <w:rsid w:val="007259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259E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259E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259EB"/>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259EB"/>
    <w:pPr>
      <w:numPr>
        <w:ilvl w:val="2"/>
      </w:numPr>
    </w:pPr>
  </w:style>
  <w:style w:type="paragraph" w:customStyle="1" w:styleId="Heading">
    <w:name w:val="Heading"/>
    <w:next w:val="Body2"/>
    <w:rsid w:val="007259E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259E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259EB"/>
    <w:rPr>
      <w:rFonts w:eastAsiaTheme="minorEastAsia"/>
      <w:sz w:val="20"/>
      <w:szCs w:val="20"/>
      <w:lang w:eastAsia="lt-LT"/>
    </w:rPr>
  </w:style>
  <w:style w:type="character" w:styleId="Dokumentoinaosnumeris">
    <w:name w:val="endnote reference"/>
    <w:basedOn w:val="Numatytasispastraiposriftas"/>
    <w:uiPriority w:val="99"/>
    <w:semiHidden/>
    <w:unhideWhenUsed/>
    <w:rsid w:val="007259EB"/>
    <w:rPr>
      <w:vertAlign w:val="superscript"/>
    </w:rPr>
  </w:style>
  <w:style w:type="character" w:customStyle="1" w:styleId="Normal12ptChar">
    <w:name w:val="Normal + 12 pt Char"/>
    <w:basedOn w:val="Numatytasispastraiposriftas"/>
    <w:link w:val="Normal12pt"/>
    <w:locked/>
    <w:rsid w:val="007259EB"/>
  </w:style>
  <w:style w:type="paragraph" w:customStyle="1" w:styleId="Normal12pt">
    <w:name w:val="Normal + 12 pt"/>
    <w:basedOn w:val="prastasis"/>
    <w:link w:val="Normal12ptChar"/>
    <w:rsid w:val="007259EB"/>
    <w:pPr>
      <w:spacing w:after="0" w:line="240" w:lineRule="auto"/>
      <w:ind w:right="-283"/>
      <w:jc w:val="both"/>
    </w:pPr>
    <w:rPr>
      <w:rFonts w:eastAsiaTheme="minorHAnsi"/>
      <w:sz w:val="22"/>
      <w:szCs w:val="22"/>
      <w:lang w:eastAsia="en-US"/>
    </w:rPr>
  </w:style>
  <w:style w:type="paragraph" w:customStyle="1" w:styleId="1Skyrius">
    <w:name w:val="1 Skyrius"/>
    <w:basedOn w:val="prastasis"/>
    <w:qFormat/>
    <w:rsid w:val="007259EB"/>
    <w:pPr>
      <w:numPr>
        <w:numId w:val="3"/>
      </w:numPr>
      <w:spacing w:after="0" w:line="240" w:lineRule="auto"/>
      <w:jc w:val="center"/>
      <w:outlineLvl w:val="0"/>
    </w:pPr>
    <w:rPr>
      <w:rFonts w:ascii="Times New Roman" w:eastAsia="Arial Unicode MS" w:hAnsi="Times New Roman" w:cs="Arial Unicode MS"/>
      <w:b/>
      <w:bCs/>
      <w:caps/>
      <w:spacing w:val="4"/>
      <w:sz w:val="24"/>
      <w:szCs w:val="22"/>
      <w:lang w:val="en-US"/>
    </w:rPr>
  </w:style>
  <w:style w:type="paragraph" w:customStyle="1" w:styleId="tin">
    <w:name w:val="tin"/>
    <w:basedOn w:val="prastasis"/>
    <w:rsid w:val="007259E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Default">
    <w:name w:val="Default"/>
    <w:rsid w:val="007259EB"/>
    <w:pPr>
      <w:autoSpaceDE w:val="0"/>
      <w:autoSpaceDN w:val="0"/>
      <w:adjustRightInd w:val="0"/>
      <w:spacing w:after="0" w:line="240" w:lineRule="auto"/>
    </w:pPr>
    <w:rPr>
      <w:rFonts w:ascii="Times New Roman" w:eastAsiaTheme="minorEastAsia" w:hAnsi="Times New Roman" w:cs="Times New Roman"/>
      <w:color w:val="000000"/>
      <w:sz w:val="24"/>
      <w:szCs w:val="24"/>
      <w:lang w:val="en-GB" w:eastAsia="lt-LT"/>
    </w:rPr>
  </w:style>
  <w:style w:type="character" w:customStyle="1" w:styleId="Temosantrat2">
    <w:name w:val="Temos antraštė #2_"/>
    <w:basedOn w:val="Numatytasispastraiposriftas"/>
    <w:link w:val="Temosantrat20"/>
    <w:rsid w:val="007259EB"/>
    <w:rPr>
      <w:rFonts w:ascii="Times New Roman" w:eastAsia="Times New Roman" w:hAnsi="Times New Roman" w:cs="Times New Roman"/>
      <w:sz w:val="23"/>
      <w:szCs w:val="23"/>
      <w:shd w:val="clear" w:color="auto" w:fill="FFFFFF"/>
    </w:rPr>
  </w:style>
  <w:style w:type="paragraph" w:customStyle="1" w:styleId="Temosantrat20">
    <w:name w:val="Temos antraštė #2"/>
    <w:basedOn w:val="prastasis"/>
    <w:link w:val="Temosantrat2"/>
    <w:rsid w:val="007259EB"/>
    <w:pPr>
      <w:shd w:val="clear" w:color="auto" w:fill="FFFFFF"/>
      <w:spacing w:after="360" w:line="0" w:lineRule="atLeast"/>
      <w:jc w:val="center"/>
      <w:outlineLvl w:val="1"/>
    </w:pPr>
    <w:rPr>
      <w:rFonts w:ascii="Times New Roman" w:eastAsia="Times New Roman" w:hAnsi="Times New Roman" w:cs="Times New Roman"/>
      <w:sz w:val="23"/>
      <w:szCs w:val="23"/>
      <w:lang w:eastAsia="en-US"/>
    </w:rPr>
  </w:style>
  <w:style w:type="table" w:customStyle="1" w:styleId="TableGrid1">
    <w:name w:val="Table Grid1"/>
    <w:basedOn w:val="prastojilentel"/>
    <w:next w:val="Lentelstinklelis"/>
    <w:uiPriority w:val="59"/>
    <w:rsid w:val="007259EB"/>
    <w:pPr>
      <w:spacing w:after="0" w:line="240" w:lineRule="auto"/>
    </w:pPr>
    <w:rPr>
      <w:rFonts w:ascii="Arial Unicode MS" w:eastAsia="Arial Unicode MS" w:hAnsi="Arial Unicode MS" w:cs="Arial Unicode MS"/>
      <w:sz w:val="24"/>
      <w:szCs w:val="24"/>
      <w:lang w:val="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5pt">
    <w:name w:val="Body text (2) + 5 pt"/>
    <w:basedOn w:val="Numatytasispastraiposriftas"/>
    <w:rsid w:val="007259EB"/>
    <w:rPr>
      <w:rFonts w:ascii="Arial" w:eastAsia="Arial" w:hAnsi="Arial" w:cs="Arial" w:hint="default"/>
      <w:b w:val="0"/>
      <w:bCs w:val="0"/>
      <w:i w:val="0"/>
      <w:iCs w:val="0"/>
      <w:smallCaps w:val="0"/>
      <w:strike w:val="0"/>
      <w:dstrike w:val="0"/>
      <w:color w:val="000000"/>
      <w:spacing w:val="0"/>
      <w:w w:val="100"/>
      <w:position w:val="0"/>
      <w:sz w:val="10"/>
      <w:szCs w:val="10"/>
      <w:u w:val="none"/>
      <w:effect w:val="none"/>
      <w:lang w:val="lt-LT" w:eastAsia="lt-LT" w:bidi="lt-LT"/>
    </w:rPr>
  </w:style>
  <w:style w:type="paragraph" w:styleId="Pagrindinistekstas2">
    <w:name w:val="Body Text 2"/>
    <w:basedOn w:val="prastasis"/>
    <w:link w:val="Pagrindinistekstas2Diagrama"/>
    <w:rsid w:val="007259EB"/>
    <w:pPr>
      <w:spacing w:after="120" w:line="480" w:lineRule="auto"/>
    </w:pPr>
    <w:rPr>
      <w:rFonts w:ascii="Times New Roman" w:eastAsia="Times New Roman"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7259EB"/>
    <w:rPr>
      <w:rFonts w:ascii="Times New Roman" w:eastAsia="Times New Roman" w:hAnsi="Times New Roman" w:cs="Times New Roman"/>
      <w:sz w:val="24"/>
      <w:szCs w:val="24"/>
    </w:rPr>
  </w:style>
  <w:style w:type="character" w:styleId="Puslapionumeris">
    <w:name w:val="page number"/>
    <w:basedOn w:val="Numatytasispastraiposriftas"/>
    <w:rsid w:val="007259EB"/>
  </w:style>
  <w:style w:type="character" w:customStyle="1" w:styleId="Bodytext">
    <w:name w:val="Body text_"/>
    <w:link w:val="Bodytext1"/>
    <w:rsid w:val="007259EB"/>
    <w:rPr>
      <w:rFonts w:ascii="Bookman Old Style" w:hAnsi="Bookman Old Style"/>
      <w:shd w:val="clear" w:color="auto" w:fill="FFFFFF"/>
    </w:rPr>
  </w:style>
  <w:style w:type="paragraph" w:customStyle="1" w:styleId="Bodytext1">
    <w:name w:val="Body text1"/>
    <w:basedOn w:val="prastasis"/>
    <w:link w:val="Bodytext"/>
    <w:rsid w:val="007259EB"/>
    <w:pPr>
      <w:widowControl w:val="0"/>
      <w:shd w:val="clear" w:color="auto" w:fill="FFFFFF"/>
      <w:spacing w:after="0" w:line="240" w:lineRule="atLeast"/>
      <w:ind w:hanging="340"/>
    </w:pPr>
    <w:rPr>
      <w:rFonts w:ascii="Bookman Old Style" w:eastAsiaTheme="minorHAnsi" w:hAnsi="Bookman Old Style"/>
      <w:sz w:val="22"/>
      <w:szCs w:val="22"/>
      <w:lang w:eastAsia="en-US"/>
    </w:rPr>
  </w:style>
  <w:style w:type="character" w:customStyle="1" w:styleId="Bodytext3">
    <w:name w:val="Body text3"/>
    <w:basedOn w:val="Bodytext"/>
    <w:rsid w:val="007259EB"/>
    <w:rPr>
      <w:rFonts w:ascii="Bookman Old Style" w:hAnsi="Bookman Old Style"/>
      <w:shd w:val="clear" w:color="auto" w:fill="FFFFFF"/>
    </w:rPr>
  </w:style>
  <w:style w:type="character" w:customStyle="1" w:styleId="Pagrindiniotekstotrauka3Diagrama">
    <w:name w:val="Pagrindinio teksto įtrauka 3 Diagrama"/>
    <w:basedOn w:val="Numatytasispastraiposriftas"/>
    <w:link w:val="Pagrindiniotekstotrauka3"/>
    <w:semiHidden/>
    <w:rsid w:val="007259EB"/>
  </w:style>
  <w:style w:type="paragraph" w:styleId="Pagrindiniotekstotrauka3">
    <w:name w:val="Body Text Indent 3"/>
    <w:basedOn w:val="prastasis"/>
    <w:link w:val="Pagrindiniotekstotrauka3Diagrama"/>
    <w:semiHidden/>
    <w:rsid w:val="007259EB"/>
    <w:pPr>
      <w:tabs>
        <w:tab w:val="left" w:pos="4536"/>
      </w:tabs>
      <w:spacing w:after="0" w:line="240" w:lineRule="auto"/>
      <w:ind w:firstLine="2268"/>
      <w:jc w:val="both"/>
    </w:pPr>
    <w:rPr>
      <w:rFonts w:eastAsiaTheme="minorHAnsi"/>
      <w:sz w:val="22"/>
      <w:szCs w:val="22"/>
      <w:lang w:eastAsia="en-US"/>
    </w:rPr>
  </w:style>
  <w:style w:type="character" w:customStyle="1" w:styleId="BodyTextIndent3Char1">
    <w:name w:val="Body Text Indent 3 Char1"/>
    <w:basedOn w:val="Numatytasispastraiposriftas"/>
    <w:uiPriority w:val="99"/>
    <w:semiHidden/>
    <w:rsid w:val="007259EB"/>
    <w:rPr>
      <w:rFonts w:eastAsiaTheme="minorEastAsia"/>
      <w:sz w:val="16"/>
      <w:szCs w:val="16"/>
      <w:lang w:eastAsia="lt-LT"/>
    </w:rPr>
  </w:style>
  <w:style w:type="character" w:customStyle="1" w:styleId="PaprastasistekstasDiagrama">
    <w:name w:val="Paprastasis tekstas Diagrama"/>
    <w:basedOn w:val="Numatytasispastraiposriftas"/>
    <w:link w:val="Paprastasistekstas"/>
    <w:semiHidden/>
    <w:rsid w:val="007259EB"/>
    <w:rPr>
      <w:rFonts w:ascii="Courier New" w:hAnsi="Courier New"/>
    </w:rPr>
  </w:style>
  <w:style w:type="paragraph" w:styleId="Paprastasistekstas">
    <w:name w:val="Plain Text"/>
    <w:basedOn w:val="prastasis"/>
    <w:link w:val="PaprastasistekstasDiagrama"/>
    <w:semiHidden/>
    <w:rsid w:val="007259EB"/>
    <w:pPr>
      <w:spacing w:after="0" w:line="240" w:lineRule="auto"/>
    </w:pPr>
    <w:rPr>
      <w:rFonts w:ascii="Courier New" w:eastAsiaTheme="minorHAnsi" w:hAnsi="Courier New"/>
      <w:sz w:val="22"/>
      <w:szCs w:val="22"/>
      <w:lang w:eastAsia="en-US"/>
    </w:rPr>
  </w:style>
  <w:style w:type="character" w:customStyle="1" w:styleId="PlainTextChar1">
    <w:name w:val="Plain Text Char1"/>
    <w:basedOn w:val="Numatytasispastraiposriftas"/>
    <w:uiPriority w:val="99"/>
    <w:semiHidden/>
    <w:rsid w:val="007259EB"/>
    <w:rPr>
      <w:rFonts w:ascii="Consolas" w:eastAsiaTheme="minorEastAsia" w:hAnsi="Consolas"/>
      <w:sz w:val="21"/>
      <w:szCs w:val="21"/>
      <w:lang w:eastAsia="lt-LT"/>
    </w:rPr>
  </w:style>
  <w:style w:type="paragraph" w:customStyle="1" w:styleId="Patvirtinta">
    <w:name w:val="Patvirtinta"/>
    <w:rsid w:val="007259E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7259EB"/>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259EB"/>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7259E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linija">
    <w:name w:val="linija"/>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2">
    <w:name w:val="pavadinimas2"/>
    <w:basedOn w:val="prastasis"/>
    <w:rsid w:val="007259EB"/>
    <w:pPr>
      <w:spacing w:before="100" w:beforeAutospacing="1" w:after="100" w:afterAutospacing="1" w:line="240" w:lineRule="auto"/>
    </w:pPr>
    <w:rPr>
      <w:rFonts w:ascii="Times New Roman" w:eastAsia="Calibri" w:hAnsi="Times New Roman" w:cs="Times New Roman"/>
      <w:sz w:val="24"/>
      <w:szCs w:val="24"/>
    </w:rPr>
  </w:style>
  <w:style w:type="paragraph" w:customStyle="1" w:styleId="bodytext0">
    <w:name w:val="bodytext"/>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entacentr">
    <w:name w:val="lentacentr"/>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blrowlbl1">
    <w:name w:val="tblrowlbl1"/>
    <w:basedOn w:val="Numatytasispastraiposriftas"/>
    <w:rsid w:val="007259EB"/>
    <w:rPr>
      <w:rFonts w:ascii="Arial" w:hAnsi="Arial" w:cs="Arial" w:hint="default"/>
      <w:b/>
      <w:bCs/>
      <w:color w:val="000000"/>
      <w:sz w:val="18"/>
      <w:szCs w:val="18"/>
      <w:shd w:val="clear" w:color="auto" w:fill="FFFFFF"/>
    </w:rPr>
  </w:style>
  <w:style w:type="character" w:customStyle="1" w:styleId="parahead1">
    <w:name w:val="parahead1"/>
    <w:basedOn w:val="Numatytasispastraiposriftas"/>
    <w:rsid w:val="007259EB"/>
    <w:rPr>
      <w:rFonts w:ascii="Verdana" w:hAnsi="Verdana" w:hint="default"/>
      <w:b/>
      <w:bCs/>
      <w:color w:val="000000"/>
      <w:sz w:val="17"/>
      <w:szCs w:val="17"/>
    </w:rPr>
  </w:style>
  <w:style w:type="paragraph" w:customStyle="1" w:styleId="Point1">
    <w:name w:val="Point 1"/>
    <w:basedOn w:val="prastasis"/>
    <w:rsid w:val="007259EB"/>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HTMLiankstoformatuotas">
    <w:name w:val="HTML Preformatted"/>
    <w:basedOn w:val="prastasis"/>
    <w:link w:val="HTMLiankstoformatuotasDiagrama"/>
    <w:rsid w:val="00725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259EB"/>
    <w:rPr>
      <w:rFonts w:ascii="Courier New" w:eastAsia="Times New Roman" w:hAnsi="Courier New" w:cs="Courier New"/>
      <w:sz w:val="20"/>
      <w:szCs w:val="20"/>
      <w:lang w:eastAsia="lt-LT"/>
    </w:rPr>
  </w:style>
  <w:style w:type="paragraph" w:customStyle="1" w:styleId="istatymas">
    <w:name w:val="istatymas"/>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rsid w:val="007259E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3">
    <w:name w:val="xl63"/>
    <w:basedOn w:val="prastasis"/>
    <w:rsid w:val="007259E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4">
    <w:name w:val="xl64"/>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8">
    <w:name w:val="xl68"/>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prastasis"/>
    <w:rsid w:val="007259E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2">
    <w:name w:val="Body text (2)_"/>
    <w:basedOn w:val="Numatytasispastraiposriftas"/>
    <w:link w:val="Bodytext20"/>
    <w:rsid w:val="007259EB"/>
    <w:rPr>
      <w:rFonts w:ascii="Times New Roman" w:eastAsia="Times New Roman" w:hAnsi="Times New Roman"/>
      <w:shd w:val="clear" w:color="auto" w:fill="FFFFFF"/>
    </w:rPr>
  </w:style>
  <w:style w:type="paragraph" w:customStyle="1" w:styleId="Bodytext20">
    <w:name w:val="Body text (2)"/>
    <w:basedOn w:val="prastasis"/>
    <w:link w:val="Bodytext2"/>
    <w:rsid w:val="007259EB"/>
    <w:pPr>
      <w:widowControl w:val="0"/>
      <w:shd w:val="clear" w:color="auto" w:fill="FFFFFF"/>
      <w:spacing w:before="300" w:after="0" w:line="274" w:lineRule="exact"/>
      <w:ind w:hanging="780"/>
      <w:jc w:val="both"/>
    </w:pPr>
    <w:rPr>
      <w:rFonts w:ascii="Times New Roman" w:eastAsia="Times New Roman" w:hAnsi="Times New Roman"/>
      <w:sz w:val="22"/>
      <w:szCs w:val="22"/>
      <w:lang w:eastAsia="en-US"/>
    </w:rPr>
  </w:style>
  <w:style w:type="character" w:customStyle="1" w:styleId="Bodytext2Bold">
    <w:name w:val="Body text (2) + Bold"/>
    <w:basedOn w:val="Bodytext2"/>
    <w:rsid w:val="007259EB"/>
    <w:rPr>
      <w:rFonts w:ascii="Times New Roman" w:eastAsia="Times New Roman" w:hAnsi="Times New Roman"/>
      <w:b/>
      <w:bCs/>
      <w:color w:val="000000"/>
      <w:spacing w:val="0"/>
      <w:w w:val="100"/>
      <w:position w:val="0"/>
      <w:shd w:val="clear" w:color="auto" w:fill="FFFFFF"/>
      <w:lang w:val="lt-LT" w:eastAsia="lt-LT" w:bidi="lt-LT"/>
    </w:rPr>
  </w:style>
  <w:style w:type="character" w:customStyle="1" w:styleId="Bodytext30">
    <w:name w:val="Body text (3)_"/>
    <w:basedOn w:val="Numatytasispastraiposriftas"/>
    <w:link w:val="Bodytext31"/>
    <w:rsid w:val="007259EB"/>
    <w:rPr>
      <w:rFonts w:ascii="Times New Roman" w:eastAsia="Times New Roman" w:hAnsi="Times New Roman"/>
      <w:b/>
      <w:bCs/>
      <w:shd w:val="clear" w:color="auto" w:fill="FFFFFF"/>
    </w:rPr>
  </w:style>
  <w:style w:type="paragraph" w:customStyle="1" w:styleId="Bodytext31">
    <w:name w:val="Body text (3)"/>
    <w:basedOn w:val="prastasis"/>
    <w:link w:val="Bodytext30"/>
    <w:rsid w:val="007259EB"/>
    <w:pPr>
      <w:widowControl w:val="0"/>
      <w:shd w:val="clear" w:color="auto" w:fill="FFFFFF"/>
      <w:spacing w:after="300" w:line="0" w:lineRule="atLeast"/>
      <w:jc w:val="right"/>
    </w:pPr>
    <w:rPr>
      <w:rFonts w:ascii="Times New Roman" w:eastAsia="Times New Roman" w:hAnsi="Times New Roman"/>
      <w:b/>
      <w:bCs/>
      <w:sz w:val="22"/>
      <w:szCs w:val="22"/>
      <w:lang w:eastAsia="en-US"/>
    </w:rPr>
  </w:style>
  <w:style w:type="character" w:customStyle="1" w:styleId="Bodytext4">
    <w:name w:val="Body text (4)_"/>
    <w:basedOn w:val="Numatytasispastraiposriftas"/>
    <w:link w:val="Bodytext40"/>
    <w:rsid w:val="007259EB"/>
    <w:rPr>
      <w:rFonts w:ascii="Times New Roman" w:eastAsia="Times New Roman" w:hAnsi="Times New Roman"/>
      <w:b/>
      <w:bCs/>
      <w:i/>
      <w:iCs/>
      <w:sz w:val="26"/>
      <w:szCs w:val="26"/>
      <w:shd w:val="clear" w:color="auto" w:fill="FFFFFF"/>
    </w:rPr>
  </w:style>
  <w:style w:type="paragraph" w:customStyle="1" w:styleId="Bodytext40">
    <w:name w:val="Body text (4)"/>
    <w:basedOn w:val="prastasis"/>
    <w:link w:val="Bodytext4"/>
    <w:rsid w:val="007259EB"/>
    <w:pPr>
      <w:widowControl w:val="0"/>
      <w:shd w:val="clear" w:color="auto" w:fill="FFFFFF"/>
      <w:spacing w:before="300" w:after="180" w:line="322" w:lineRule="exact"/>
      <w:jc w:val="center"/>
    </w:pPr>
    <w:rPr>
      <w:rFonts w:ascii="Times New Roman" w:eastAsia="Times New Roman" w:hAnsi="Times New Roman"/>
      <w:b/>
      <w:bCs/>
      <w:i/>
      <w:iCs/>
      <w:sz w:val="26"/>
      <w:szCs w:val="26"/>
      <w:lang w:eastAsia="en-US"/>
    </w:rPr>
  </w:style>
  <w:style w:type="character" w:customStyle="1" w:styleId="Bodytext5">
    <w:name w:val="Body text (5)_"/>
    <w:basedOn w:val="Numatytasispastraiposriftas"/>
    <w:link w:val="Bodytext50"/>
    <w:rsid w:val="007259EB"/>
    <w:rPr>
      <w:rFonts w:ascii="Times New Roman" w:eastAsia="Times New Roman" w:hAnsi="Times New Roman"/>
      <w:b/>
      <w:bCs/>
      <w:shd w:val="clear" w:color="auto" w:fill="FFFFFF"/>
    </w:rPr>
  </w:style>
  <w:style w:type="paragraph" w:customStyle="1" w:styleId="Bodytext50">
    <w:name w:val="Body text (5)"/>
    <w:basedOn w:val="prastasis"/>
    <w:link w:val="Bodytext5"/>
    <w:rsid w:val="007259EB"/>
    <w:pPr>
      <w:widowControl w:val="0"/>
      <w:shd w:val="clear" w:color="auto" w:fill="FFFFFF"/>
      <w:spacing w:after="300" w:line="0" w:lineRule="atLeast"/>
      <w:jc w:val="both"/>
    </w:pPr>
    <w:rPr>
      <w:rFonts w:ascii="Times New Roman" w:eastAsia="Times New Roman" w:hAnsi="Times New Roman"/>
      <w:b/>
      <w:bCs/>
      <w:sz w:val="22"/>
      <w:szCs w:val="22"/>
      <w:lang w:eastAsia="en-US"/>
    </w:rPr>
  </w:style>
  <w:style w:type="character" w:customStyle="1" w:styleId="Bodytext2Candara9pt">
    <w:name w:val="Body text (2) + Candara;9 pt"/>
    <w:basedOn w:val="Bodytext2"/>
    <w:rsid w:val="007259EB"/>
    <w:rPr>
      <w:rFonts w:ascii="Candara" w:eastAsia="Candara" w:hAnsi="Candara" w:cs="Candara"/>
      <w:b w:val="0"/>
      <w:bCs w:val="0"/>
      <w:i w:val="0"/>
      <w:iCs w:val="0"/>
      <w:smallCaps w:val="0"/>
      <w:strike w:val="0"/>
      <w:color w:val="000000"/>
      <w:spacing w:val="0"/>
      <w:w w:val="100"/>
      <w:position w:val="0"/>
      <w:sz w:val="18"/>
      <w:szCs w:val="18"/>
      <w:u w:val="none"/>
      <w:shd w:val="clear" w:color="auto" w:fill="FFFFFF"/>
      <w:lang w:val="lt-LT" w:eastAsia="lt-LT" w:bidi="lt-LT"/>
    </w:rPr>
  </w:style>
  <w:style w:type="character" w:customStyle="1" w:styleId="Bodytext2LucidaSansUnicode10pt">
    <w:name w:val="Body text (2) + Lucida Sans Unicode;10 pt"/>
    <w:basedOn w:val="Bodytext2"/>
    <w:rsid w:val="007259EB"/>
    <w:rPr>
      <w:rFonts w:ascii="Lucida Sans Unicode" w:eastAsia="Lucida Sans Unicode" w:hAnsi="Lucida Sans Unicode" w:cs="Lucida Sans Unicode"/>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4pt">
    <w:name w:val="Body text (2) + 4 pt"/>
    <w:basedOn w:val="Bodytext2"/>
    <w:rsid w:val="007259EB"/>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lt-LT" w:eastAsia="lt-LT" w:bidi="lt-LT"/>
    </w:rPr>
  </w:style>
  <w:style w:type="character" w:customStyle="1" w:styleId="Bodytext2TrebuchetMS10pt">
    <w:name w:val="Body text (2) + Trebuchet MS;10 pt"/>
    <w:basedOn w:val="Bodytext2"/>
    <w:rsid w:val="007259EB"/>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Bodytext28pt">
    <w:name w:val="Body text (2) + 8 pt"/>
    <w:basedOn w:val="Bodytext2"/>
    <w:rsid w:val="007259EB"/>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lt-LT" w:eastAsia="lt-LT" w:bidi="lt-LT"/>
    </w:rPr>
  </w:style>
  <w:style w:type="character" w:customStyle="1" w:styleId="Tablecaption">
    <w:name w:val="Table caption_"/>
    <w:basedOn w:val="Numatytasispastraiposriftas"/>
    <w:link w:val="Tablecaption0"/>
    <w:rsid w:val="007259EB"/>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7259EB"/>
    <w:pPr>
      <w:widowControl w:val="0"/>
      <w:shd w:val="clear" w:color="auto" w:fill="FFFFFF"/>
      <w:spacing w:after="0" w:line="0" w:lineRule="atLeast"/>
      <w:jc w:val="both"/>
    </w:pPr>
    <w:rPr>
      <w:rFonts w:ascii="Times New Roman" w:eastAsia="Times New Roman" w:hAnsi="Times New Roman"/>
      <w:b/>
      <w:bCs/>
      <w:sz w:val="22"/>
      <w:szCs w:val="22"/>
      <w:lang w:eastAsia="en-US"/>
    </w:rPr>
  </w:style>
  <w:style w:type="character" w:customStyle="1" w:styleId="Bodytext217ptSpacing-1pt">
    <w:name w:val="Body text (2) + 17 pt;Spacing -1 pt"/>
    <w:basedOn w:val="Bodytext2"/>
    <w:rsid w:val="007259EB"/>
    <w:rPr>
      <w:rFonts w:ascii="Times New Roman" w:eastAsia="Times New Roman" w:hAnsi="Times New Roman" w:cs="Times New Roman"/>
      <w:b w:val="0"/>
      <w:bCs w:val="0"/>
      <w:i w:val="0"/>
      <w:iCs w:val="0"/>
      <w:smallCaps w:val="0"/>
      <w:strike w:val="0"/>
      <w:color w:val="000000"/>
      <w:spacing w:val="-20"/>
      <w:w w:val="100"/>
      <w:position w:val="0"/>
      <w:sz w:val="34"/>
      <w:szCs w:val="34"/>
      <w:u w:val="none"/>
      <w:shd w:val="clear" w:color="auto" w:fill="FFFFFF"/>
      <w:lang w:val="lt-LT" w:eastAsia="lt-LT" w:bidi="lt-LT"/>
    </w:rPr>
  </w:style>
  <w:style w:type="character" w:customStyle="1" w:styleId="Temosantrat1">
    <w:name w:val="Temos antraštė #1_"/>
    <w:basedOn w:val="Numatytasispastraiposriftas"/>
    <w:link w:val="Temosantrat10"/>
    <w:rsid w:val="007259EB"/>
    <w:rPr>
      <w:rFonts w:ascii="Arial" w:eastAsia="Arial" w:hAnsi="Arial" w:cs="Arial"/>
      <w:sz w:val="19"/>
      <w:szCs w:val="19"/>
      <w:shd w:val="clear" w:color="auto" w:fill="FFFFFF"/>
    </w:rPr>
  </w:style>
  <w:style w:type="paragraph" w:customStyle="1" w:styleId="Temosantrat10">
    <w:name w:val="Temos antraštė #1"/>
    <w:basedOn w:val="prastasis"/>
    <w:link w:val="Temosantrat1"/>
    <w:rsid w:val="007259EB"/>
    <w:pPr>
      <w:shd w:val="clear" w:color="auto" w:fill="FFFFFF"/>
      <w:spacing w:after="0" w:line="586" w:lineRule="exact"/>
      <w:ind w:hanging="740"/>
      <w:jc w:val="center"/>
      <w:outlineLvl w:val="0"/>
    </w:pPr>
    <w:rPr>
      <w:rFonts w:ascii="Arial" w:eastAsia="Arial" w:hAnsi="Arial" w:cs="Arial"/>
      <w:sz w:val="19"/>
      <w:szCs w:val="19"/>
      <w:lang w:eastAsia="en-US"/>
    </w:rPr>
  </w:style>
  <w:style w:type="character" w:customStyle="1" w:styleId="Pagrindinistekstas0">
    <w:name w:val="Pagrindinis tekstas_"/>
    <w:basedOn w:val="Numatytasispastraiposriftas"/>
    <w:link w:val="Pagrindinistekstas22"/>
    <w:rsid w:val="007259EB"/>
    <w:rPr>
      <w:rFonts w:ascii="Arial" w:eastAsia="Arial" w:hAnsi="Arial" w:cs="Arial"/>
      <w:sz w:val="19"/>
      <w:szCs w:val="19"/>
      <w:shd w:val="clear" w:color="auto" w:fill="FFFFFF"/>
    </w:rPr>
  </w:style>
  <w:style w:type="character" w:customStyle="1" w:styleId="PagrindinistekstasPusjuodis">
    <w:name w:val="Pagrindinis tekstas + Pusjuodis"/>
    <w:basedOn w:val="Pagrindinistekstas0"/>
    <w:rsid w:val="007259EB"/>
    <w:rPr>
      <w:rFonts w:ascii="Arial" w:eastAsia="Arial" w:hAnsi="Arial" w:cs="Arial"/>
      <w:b/>
      <w:bCs/>
      <w:sz w:val="19"/>
      <w:szCs w:val="19"/>
      <w:shd w:val="clear" w:color="auto" w:fill="FFFFFF"/>
    </w:rPr>
  </w:style>
  <w:style w:type="paragraph" w:customStyle="1" w:styleId="Pagrindinistekstas22">
    <w:name w:val="Pagrindinis tekstas22"/>
    <w:basedOn w:val="prastasis"/>
    <w:link w:val="Pagrindinistekstas0"/>
    <w:rsid w:val="007259EB"/>
    <w:pPr>
      <w:shd w:val="clear" w:color="auto" w:fill="FFFFFF"/>
      <w:spacing w:before="120" w:after="0" w:line="245" w:lineRule="exact"/>
      <w:ind w:hanging="980"/>
      <w:jc w:val="both"/>
    </w:pPr>
    <w:rPr>
      <w:rFonts w:ascii="Arial" w:eastAsia="Arial" w:hAnsi="Arial" w:cs="Arial"/>
      <w:sz w:val="19"/>
      <w:szCs w:val="19"/>
      <w:lang w:eastAsia="en-US"/>
    </w:rPr>
  </w:style>
  <w:style w:type="character" w:customStyle="1" w:styleId="Pagrindinistekstas20">
    <w:name w:val="Pagrindinis tekstas2"/>
    <w:basedOn w:val="Pagrindinistekstas0"/>
    <w:rsid w:val="007259EB"/>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
    <w:name w:val="Pagrindinis tekstas (2)_"/>
    <w:basedOn w:val="Numatytasispastraiposriftas"/>
    <w:link w:val="Pagrindinistekstas23"/>
    <w:rsid w:val="007259EB"/>
    <w:rPr>
      <w:rFonts w:ascii="Arial" w:eastAsia="Arial" w:hAnsi="Arial" w:cs="Arial"/>
      <w:sz w:val="19"/>
      <w:szCs w:val="19"/>
      <w:shd w:val="clear" w:color="auto" w:fill="FFFFFF"/>
    </w:rPr>
  </w:style>
  <w:style w:type="paragraph" w:customStyle="1" w:styleId="Pagrindinistekstas23">
    <w:name w:val="Pagrindinis tekstas (2)"/>
    <w:basedOn w:val="prastasis"/>
    <w:link w:val="Pagrindinistekstas21"/>
    <w:rsid w:val="007259EB"/>
    <w:pPr>
      <w:shd w:val="clear" w:color="auto" w:fill="FFFFFF"/>
      <w:spacing w:after="300" w:line="0" w:lineRule="atLeast"/>
    </w:pPr>
    <w:rPr>
      <w:rFonts w:ascii="Arial" w:eastAsia="Arial" w:hAnsi="Arial" w:cs="Arial"/>
      <w:sz w:val="19"/>
      <w:szCs w:val="19"/>
      <w:lang w:eastAsia="en-US"/>
    </w:rPr>
  </w:style>
  <w:style w:type="character" w:customStyle="1" w:styleId="Pagrindinistekstas3">
    <w:name w:val="Pagrindinis tekstas3"/>
    <w:basedOn w:val="Pagrindinistekstas0"/>
    <w:rsid w:val="007259EB"/>
    <w:rPr>
      <w:rFonts w:ascii="Arial" w:eastAsia="Arial" w:hAnsi="Arial" w:cs="Arial"/>
      <w:b w:val="0"/>
      <w:bCs w:val="0"/>
      <w:i w:val="0"/>
      <w:iCs w:val="0"/>
      <w:smallCaps w:val="0"/>
      <w:strike w:val="0"/>
      <w:spacing w:val="0"/>
      <w:sz w:val="19"/>
      <w:szCs w:val="19"/>
      <w:u w:val="single"/>
      <w:shd w:val="clear" w:color="auto" w:fill="FFFFFF"/>
    </w:rPr>
  </w:style>
  <w:style w:type="character" w:customStyle="1" w:styleId="Pagrindinistekstas210">
    <w:name w:val="Pagrindinis tekstas21"/>
    <w:basedOn w:val="Pagrindinistekstas0"/>
    <w:rsid w:val="007259EB"/>
    <w:rPr>
      <w:rFonts w:ascii="Arial" w:eastAsia="Arial" w:hAnsi="Arial" w:cs="Arial"/>
      <w:b w:val="0"/>
      <w:bCs w:val="0"/>
      <w:i w:val="0"/>
      <w:iCs w:val="0"/>
      <w:smallCaps w:val="0"/>
      <w:strike w:val="0"/>
      <w:spacing w:val="0"/>
      <w:sz w:val="19"/>
      <w:szCs w:val="19"/>
      <w:u w:val="single"/>
      <w:shd w:val="clear" w:color="auto" w:fill="FFFFFF"/>
    </w:rPr>
  </w:style>
  <w:style w:type="table" w:customStyle="1" w:styleId="Lentelstinklelis1">
    <w:name w:val="Lentelės tinklelis1"/>
    <w:basedOn w:val="prastojilentel"/>
    <w:next w:val="Lentelstinklelis"/>
    <w:rsid w:val="007259EB"/>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har">
    <w:name w:val="Table Char"/>
    <w:link w:val="Table"/>
    <w:locked/>
    <w:rsid w:val="009B7A94"/>
    <w:rPr>
      <w:rFonts w:ascii="Arial" w:eastAsia="Arial Unicode MS" w:hAnsi="Arial" w:cs="Arial"/>
    </w:rPr>
  </w:style>
  <w:style w:type="paragraph" w:customStyle="1" w:styleId="Table">
    <w:name w:val="Table"/>
    <w:basedOn w:val="prastasis"/>
    <w:link w:val="TableChar"/>
    <w:rsid w:val="009B7A94"/>
    <w:pPr>
      <w:spacing w:before="40" w:after="40" w:line="240" w:lineRule="auto"/>
    </w:pPr>
    <w:rPr>
      <w:rFonts w:ascii="Arial" w:eastAsia="Arial Unicode MS" w:hAnsi="Arial" w:cs="Arial"/>
      <w:sz w:val="22"/>
      <w:szCs w:val="22"/>
      <w:lang w:eastAsia="en-US"/>
    </w:rPr>
  </w:style>
  <w:style w:type="paragraph" w:customStyle="1" w:styleId="TableTitle">
    <w:name w:val="Table Title"/>
    <w:basedOn w:val="Table"/>
    <w:rsid w:val="009B7A94"/>
    <w:pPr>
      <w:keepNext/>
      <w:spacing w:before="80" w:after="80"/>
      <w:jc w:val="center"/>
    </w:pPr>
    <w:rPr>
      <w:b/>
    </w:rPr>
  </w:style>
  <w:style w:type="paragraph" w:customStyle="1" w:styleId="ListBullet1">
    <w:name w:val="List Bullet 1"/>
    <w:basedOn w:val="prastasis"/>
    <w:rsid w:val="009B7A94"/>
    <w:pPr>
      <w:numPr>
        <w:numId w:val="6"/>
      </w:numPr>
      <w:tabs>
        <w:tab w:val="clear" w:pos="360"/>
      </w:tabs>
      <w:spacing w:before="120" w:after="0" w:line="240" w:lineRule="auto"/>
      <w:ind w:left="1276" w:hanging="284"/>
      <w:jc w:val="both"/>
    </w:pPr>
    <w:rPr>
      <w:rFonts w:ascii="Arial" w:eastAsia="Arial Unicode MS" w:hAnsi="Arial" w:cs="Arial"/>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070903">
      <w:bodyDiv w:val="1"/>
      <w:marLeft w:val="0"/>
      <w:marRight w:val="0"/>
      <w:marTop w:val="0"/>
      <w:marBottom w:val="0"/>
      <w:divBdr>
        <w:top w:val="none" w:sz="0" w:space="0" w:color="auto"/>
        <w:left w:val="none" w:sz="0" w:space="0" w:color="auto"/>
        <w:bottom w:val="none" w:sz="0" w:space="0" w:color="auto"/>
        <w:right w:val="none" w:sz="0" w:space="0" w:color="auto"/>
      </w:divBdr>
    </w:div>
    <w:div w:id="1358189785">
      <w:bodyDiv w:val="1"/>
      <w:marLeft w:val="0"/>
      <w:marRight w:val="0"/>
      <w:marTop w:val="0"/>
      <w:marBottom w:val="0"/>
      <w:divBdr>
        <w:top w:val="none" w:sz="0" w:space="0" w:color="auto"/>
        <w:left w:val="none" w:sz="0" w:space="0" w:color="auto"/>
        <w:bottom w:val="none" w:sz="0" w:space="0" w:color="auto"/>
        <w:right w:val="none" w:sz="0" w:space="0" w:color="auto"/>
      </w:divBdr>
    </w:div>
    <w:div w:id="2032679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A57BC-7267-44AE-814E-816A1A934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10</Pages>
  <Words>23504</Words>
  <Characters>13398</Characters>
  <Application>Microsoft Office Word</Application>
  <DocSecurity>0</DocSecurity>
  <Lines>111</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Pivarauskienė</dc:creator>
  <cp:keywords/>
  <dc:description/>
  <cp:lastModifiedBy>Ilona Kazlauskiene</cp:lastModifiedBy>
  <cp:revision>8</cp:revision>
  <cp:lastPrinted>2022-05-12T05:10:00Z</cp:lastPrinted>
  <dcterms:created xsi:type="dcterms:W3CDTF">2026-06-11T12:27:00Z</dcterms:created>
  <dcterms:modified xsi:type="dcterms:W3CDTF">2026-06-23T10:40:00Z</dcterms:modified>
</cp:coreProperties>
</file>